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left="0" w:leftChars="0" w:right="0" w:rightChars="0" w:firstLine="0" w:firstLineChars="0"/>
        <w:jc w:val="center"/>
        <w:rPr>
          <w:rFonts w:hint="eastAsia" w:ascii="Times New Roman" w:hAnsi="Times New Roman" w:eastAsia="仿宋_GB2312" w:cstheme="minorBidi"/>
          <w:b w:val="0"/>
          <w:bCs w:val="0"/>
          <w:kern w:val="24"/>
          <w:sz w:val="32"/>
          <w:szCs w:val="32"/>
          <w:lang w:val="en-US" w:eastAsia="zh-CN" w:bidi="ar-SA"/>
        </w:rPr>
      </w:pPr>
    </w:p>
    <w:p>
      <w:pPr>
        <w:widowControl w:val="0"/>
        <w:spacing w:line="560" w:lineRule="exact"/>
        <w:ind w:left="0" w:leftChars="0" w:right="0" w:rightChars="0" w:firstLine="0" w:firstLineChars="0"/>
        <w:jc w:val="center"/>
        <w:rPr>
          <w:rFonts w:hint="eastAsia" w:ascii="Times New Roman" w:hAnsi="Times New Roman" w:eastAsia="仿宋_GB2312" w:cstheme="minorBidi"/>
          <w:b w:val="0"/>
          <w:bCs w:val="0"/>
          <w:kern w:val="24"/>
          <w:sz w:val="32"/>
          <w:szCs w:val="32"/>
          <w:lang w:val="en-US" w:eastAsia="zh-CN" w:bidi="ar-SA"/>
        </w:rPr>
      </w:pPr>
    </w:p>
    <w:p>
      <w:pPr>
        <w:widowControl w:val="0"/>
        <w:spacing w:line="560" w:lineRule="exact"/>
        <w:ind w:left="0" w:leftChars="0" w:right="0" w:rightChars="0" w:firstLine="0" w:firstLineChars="0"/>
        <w:jc w:val="center"/>
        <w:rPr>
          <w:rFonts w:hint="eastAsia" w:ascii="Times New Roman" w:hAnsi="Times New Roman" w:eastAsia="仿宋_GB2312" w:cstheme="minorBidi"/>
          <w:b w:val="0"/>
          <w:bCs w:val="0"/>
          <w:kern w:val="24"/>
          <w:sz w:val="32"/>
          <w:szCs w:val="32"/>
          <w:lang w:val="en-US" w:eastAsia="zh-CN" w:bidi="ar-SA"/>
        </w:rPr>
      </w:pPr>
    </w:p>
    <w:p>
      <w:pPr>
        <w:widowControl w:val="0"/>
        <w:spacing w:line="560" w:lineRule="exact"/>
        <w:ind w:left="0" w:leftChars="0" w:right="0" w:rightChars="0" w:firstLine="0" w:firstLineChars="0"/>
        <w:jc w:val="center"/>
        <w:rPr>
          <w:rFonts w:hint="eastAsia" w:ascii="Times New Roman" w:hAnsi="Times New Roman" w:eastAsia="仿宋_GB2312" w:cstheme="minorBidi"/>
          <w:b w:val="0"/>
          <w:bCs w:val="0"/>
          <w:kern w:val="24"/>
          <w:sz w:val="32"/>
          <w:szCs w:val="32"/>
          <w:lang w:val="en-US" w:eastAsia="zh-CN" w:bidi="ar-SA"/>
        </w:rPr>
      </w:pPr>
    </w:p>
    <w:p>
      <w:pPr>
        <w:widowControl w:val="0"/>
        <w:spacing w:line="560" w:lineRule="exact"/>
        <w:ind w:left="0" w:leftChars="0" w:right="0" w:rightChars="0" w:firstLine="0" w:firstLineChars="0"/>
        <w:jc w:val="center"/>
        <w:rPr>
          <w:rFonts w:hint="eastAsia" w:ascii="Times New Roman" w:hAnsi="Times New Roman" w:eastAsia="仿宋_GB2312" w:cstheme="minorBidi"/>
          <w:b w:val="0"/>
          <w:bCs w:val="0"/>
          <w:kern w:val="24"/>
          <w:sz w:val="32"/>
          <w:szCs w:val="32"/>
          <w:lang w:val="en-US" w:eastAsia="zh-CN" w:bidi="ar-SA"/>
        </w:rPr>
      </w:pPr>
    </w:p>
    <w:p>
      <w:pPr>
        <w:widowControl w:val="0"/>
        <w:spacing w:line="560" w:lineRule="exact"/>
        <w:ind w:left="0" w:leftChars="0" w:right="0" w:rightChars="0" w:firstLine="0" w:firstLineChars="0"/>
        <w:jc w:val="center"/>
        <w:rPr>
          <w:rFonts w:hint="eastAsia" w:ascii="Times New Roman" w:hAnsi="Times New Roman" w:eastAsia="仿宋_GB2312" w:cstheme="minorBidi"/>
          <w:b w:val="0"/>
          <w:bCs w:val="0"/>
          <w:kern w:val="24"/>
          <w:sz w:val="32"/>
          <w:szCs w:val="32"/>
          <w:lang w:val="en-US" w:eastAsia="zh-CN" w:bidi="ar-SA"/>
        </w:rPr>
      </w:pPr>
    </w:p>
    <w:p>
      <w:pPr>
        <w:widowControl w:val="0"/>
        <w:spacing w:line="560" w:lineRule="exact"/>
        <w:ind w:left="0" w:leftChars="0" w:right="0" w:rightChars="0" w:firstLine="0" w:firstLineChars="0"/>
        <w:jc w:val="center"/>
        <w:rPr>
          <w:rFonts w:hint="eastAsia" w:ascii="楷体_GB2312" w:hAnsi="Times New Roman" w:eastAsia="楷体_GB2312" w:cstheme="minorBidi"/>
          <w:b w:val="0"/>
          <w:bCs w:val="0"/>
          <w:kern w:val="24"/>
          <w:sz w:val="32"/>
          <w:szCs w:val="32"/>
          <w:lang w:val="en-US" w:eastAsia="zh-CN" w:bidi="ar-SA"/>
        </w:rPr>
      </w:pPr>
      <w:r>
        <w:rPr>
          <w:rFonts w:hint="eastAsia" w:ascii="Times New Roman" w:hAnsi="Times New Roman" w:eastAsia="仿宋_GB2312" w:cstheme="minorBidi"/>
          <w:b w:val="0"/>
          <w:bCs w:val="0"/>
          <w:kern w:val="24"/>
          <w:sz w:val="32"/>
          <w:szCs w:val="32"/>
          <w:lang w:val="en-US" w:eastAsia="zh-CN" w:bidi="ar-SA"/>
        </w:rPr>
        <w:t>淄资交易发</w:t>
      </w:r>
      <w:r>
        <w:rPr>
          <w:rFonts w:hint="eastAsia" w:ascii="仿宋_GB2312" w:hAnsi="Times New Roman" w:eastAsia="仿宋_GB2312" w:cstheme="minorBidi"/>
          <w:b w:val="0"/>
          <w:bCs w:val="0"/>
          <w:kern w:val="24"/>
          <w:sz w:val="32"/>
          <w:szCs w:val="32"/>
          <w:lang w:val="en-US" w:eastAsia="zh-CN" w:bidi="ar-SA"/>
        </w:rPr>
        <w:t>〔2023〕26号</w:t>
      </w:r>
    </w:p>
    <w:p>
      <w:pPr>
        <w:widowControl w:val="0"/>
        <w:spacing w:line="560" w:lineRule="exact"/>
        <w:jc w:val="both"/>
        <w:rPr>
          <w:rFonts w:hint="eastAsia" w:ascii="楷体_GB2312" w:hAnsi="Times New Roman" w:eastAsia="楷体_GB2312" w:cstheme="minorBidi"/>
          <w:b w:val="0"/>
          <w:bCs w:val="0"/>
          <w:kern w:val="24"/>
          <w:sz w:val="32"/>
          <w:szCs w:val="32"/>
          <w:lang w:val="en-US" w:eastAsia="zh-CN" w:bidi="ar-SA"/>
        </w:rPr>
      </w:pPr>
    </w:p>
    <w:p>
      <w:pPr>
        <w:widowControl w:val="0"/>
        <w:spacing w:line="560" w:lineRule="exact"/>
        <w:jc w:val="both"/>
        <w:rPr>
          <w:rFonts w:hint="eastAsia" w:ascii="楷体_GB2312" w:hAnsi="Times New Roman" w:eastAsia="楷体_GB2312" w:cstheme="minorBidi"/>
          <w:b w:val="0"/>
          <w:bCs w:val="0"/>
          <w:kern w:val="24"/>
          <w:sz w:val="32"/>
          <w:szCs w:val="32"/>
          <w:lang w:val="en-US" w:eastAsia="zh-CN" w:bidi="ar-SA"/>
        </w:rPr>
      </w:pPr>
    </w:p>
    <w:p>
      <w:pPr>
        <w:pStyle w:val="17"/>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jc w:val="center"/>
        <w:rPr>
          <w:rFonts w:hint="eastAsia" w:ascii="方正小标宋_GBK" w:hAnsi="方正小标宋_GBK" w:eastAsia="方正小标宋_GBK"/>
          <w:b w:val="0"/>
          <w:bCs w:val="0"/>
          <w:sz w:val="44"/>
          <w:szCs w:val="44"/>
        </w:rPr>
      </w:pPr>
      <w:r>
        <w:rPr>
          <w:rFonts w:hint="eastAsia" w:ascii="方正小标宋_GBK" w:hAnsi="方正小标宋_GBK" w:eastAsia="方正小标宋_GBK"/>
          <w:b w:val="0"/>
          <w:bCs w:val="0"/>
          <w:sz w:val="44"/>
          <w:szCs w:val="44"/>
        </w:rPr>
        <w:t>淄博市公共资源交易中心</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jc w:val="center"/>
        <w:rPr>
          <w:rFonts w:hint="eastAsia" w:ascii="方正小标宋_GBK" w:hAnsi="方正小标宋_GBK" w:eastAsia="方正小标宋_GBK" w:cstheme="minorBidi"/>
          <w:b w:val="0"/>
          <w:bCs w:val="0"/>
          <w:kern w:val="2"/>
          <w:sz w:val="44"/>
          <w:szCs w:val="44"/>
          <w:lang w:val="en-US" w:eastAsia="zh-CN" w:bidi="ar-SA"/>
        </w:rPr>
      </w:pPr>
      <w:r>
        <w:rPr>
          <w:rFonts w:hint="eastAsia" w:ascii="方正小标宋_GBK" w:hAnsi="方正小标宋_GBK" w:eastAsia="方正小标宋_GBK"/>
          <w:b w:val="0"/>
          <w:bCs w:val="0"/>
          <w:sz w:val="44"/>
          <w:szCs w:val="44"/>
          <w:lang w:val="en-US" w:eastAsia="zh-CN"/>
        </w:rPr>
        <w:t>关于印发《淄博市农村产权交易工作指引（试行）》的通知</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jc w:val="center"/>
        <w:rPr>
          <w:rFonts w:hint="eastAsia" w:ascii="方正小标宋简体" w:hAnsi="Times New Roman" w:eastAsia="方正小标宋简体" w:cstheme="minorBidi"/>
          <w:b w:val="0"/>
          <w:bCs w:val="0"/>
          <w:kern w:val="2"/>
          <w:sz w:val="44"/>
          <w:szCs w:val="44"/>
          <w:lang w:val="en-US" w:eastAsia="zh-CN" w:bidi="ar-SA"/>
        </w:rPr>
      </w:pPr>
    </w:p>
    <w:p>
      <w:pPr>
        <w:pStyle w:val="17"/>
        <w:keepNext w:val="0"/>
        <w:keepLines w:val="0"/>
        <w:pageBreakBefore w:val="0"/>
        <w:widowControl w:val="0"/>
        <w:kinsoku/>
        <w:wordWrap/>
        <w:overflowPunct/>
        <w:topLinePunct w:val="0"/>
        <w:autoSpaceDE/>
        <w:bidi w:val="0"/>
        <w:adjustRightInd/>
        <w:snapToGrid/>
        <w:spacing w:before="0" w:beforeLines="0" w:after="0" w:afterLines="0" w:line="560" w:lineRule="exact"/>
        <w:ind w:right="0" w:rightChars="0"/>
        <w:jc w:val="both"/>
        <w:rPr>
          <w:rFonts w:hint="eastAsia" w:ascii="仿宋_GB2312" w:hAnsi="仿宋_GB2312" w:eastAsia="仿宋_GB2312"/>
          <w:b w:val="0"/>
          <w:bCs w:val="0"/>
          <w:sz w:val="32"/>
          <w:szCs w:val="44"/>
          <w:lang w:val="en-US" w:eastAsia="zh-CN"/>
        </w:rPr>
      </w:pPr>
      <w:r>
        <w:rPr>
          <w:rFonts w:hint="eastAsia" w:ascii="仿宋_GB2312" w:hAnsi="仿宋_GB2312" w:eastAsia="仿宋_GB2312"/>
          <w:b w:val="0"/>
          <w:bCs w:val="0"/>
          <w:sz w:val="32"/>
          <w:szCs w:val="44"/>
          <w:lang w:val="en-US" w:eastAsia="zh-CN"/>
        </w:rPr>
        <w:t>各分中心，各镇（街道）农村产权交易服务站，各中介机构：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b w:val="0"/>
          <w:bCs w:val="0"/>
          <w:sz w:val="32"/>
          <w:szCs w:val="44"/>
          <w:lang w:val="en-US" w:eastAsia="zh-CN"/>
        </w:rPr>
      </w:pPr>
      <w:r>
        <w:rPr>
          <w:rFonts w:hint="eastAsia" w:ascii="仿宋_GB2312" w:hAnsi="仿宋_GB2312" w:eastAsia="仿宋_GB2312"/>
          <w:b w:val="0"/>
          <w:bCs w:val="0"/>
          <w:sz w:val="32"/>
          <w:szCs w:val="44"/>
          <w:lang w:val="en-US" w:eastAsia="zh-CN"/>
        </w:rPr>
        <w:t>为落实全国农村产权流转交易规范化试点要求，持续提升农村产权交易平台规范化运行服务水平，现将《淄博市农村产权交易工作指引（试行）》印发给你们，请认真贯彻执行。</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b w:val="0"/>
          <w:bCs w:val="0"/>
          <w:sz w:val="32"/>
          <w:szCs w:val="44"/>
          <w:lang w:val="en-US" w:eastAsia="zh-CN"/>
        </w:rPr>
      </w:pP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cstheme="minorBidi"/>
          <w:b w:val="0"/>
          <w:bCs w:val="0"/>
          <w:kern w:val="2"/>
          <w:sz w:val="32"/>
          <w:szCs w:val="44"/>
          <w:lang w:val="en-US" w:eastAsia="zh-CN" w:bidi="ar-SA"/>
        </w:rPr>
      </w:pP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cstheme="minorBidi"/>
          <w:b w:val="0"/>
          <w:bCs w:val="0"/>
          <w:kern w:val="2"/>
          <w:sz w:val="32"/>
          <w:szCs w:val="44"/>
          <w:lang w:val="en-US" w:eastAsia="zh-CN" w:bidi="ar-SA"/>
        </w:rPr>
      </w:pPr>
      <w:r>
        <w:rPr>
          <w:rFonts w:hint="eastAsia" w:ascii="仿宋_GB2312" w:hAnsi="仿宋_GB2312" w:eastAsia="仿宋_GB2312" w:cstheme="minorBidi"/>
          <w:b w:val="0"/>
          <w:bCs w:val="0"/>
          <w:kern w:val="2"/>
          <w:sz w:val="32"/>
          <w:szCs w:val="44"/>
          <w:lang w:val="en-US" w:eastAsia="zh-CN" w:bidi="ar-SA"/>
        </w:rPr>
        <w:t xml:space="preserve">                         淄博市公共资源交易中心</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cstheme="minorBidi"/>
          <w:b w:val="0"/>
          <w:bCs w:val="0"/>
          <w:kern w:val="2"/>
          <w:sz w:val="32"/>
          <w:szCs w:val="44"/>
          <w:lang w:val="en-US" w:eastAsia="zh-CN" w:bidi="ar-SA"/>
        </w:rPr>
      </w:pPr>
      <w:r>
        <w:rPr>
          <w:rFonts w:hint="eastAsia" w:ascii="仿宋_GB2312" w:hAnsi="仿宋_GB2312" w:eastAsia="仿宋_GB2312" w:cstheme="minorBidi"/>
          <w:b w:val="0"/>
          <w:bCs w:val="0"/>
          <w:kern w:val="2"/>
          <w:sz w:val="32"/>
          <w:szCs w:val="44"/>
          <w:lang w:val="en-US" w:eastAsia="zh-CN" w:bidi="ar-SA"/>
        </w:rPr>
        <w:t xml:space="preserve">                            2023年11月27日</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cstheme="minorBidi"/>
          <w:b w:val="0"/>
          <w:bCs w:val="0"/>
          <w:kern w:val="2"/>
          <w:sz w:val="32"/>
          <w:szCs w:val="44"/>
          <w:lang w:val="en-US" w:eastAsia="zh-CN" w:bidi="ar-SA"/>
        </w:rPr>
      </w:pPr>
      <w:r>
        <w:rPr>
          <w:rFonts w:hint="eastAsia" w:ascii="仿宋_GB2312" w:hAnsi="仿宋_GB2312" w:eastAsia="仿宋_GB2312" w:cstheme="minorBidi"/>
          <w:b w:val="0"/>
          <w:bCs w:val="0"/>
          <w:kern w:val="2"/>
          <w:sz w:val="32"/>
          <w:szCs w:val="44"/>
          <w:lang w:val="en-US" w:eastAsia="zh-CN" w:bidi="ar-SA"/>
        </w:rPr>
        <w:t>（此件公开发布）</w:t>
      </w:r>
    </w:p>
    <w:p>
      <w:pPr>
        <w:spacing w:line="560" w:lineRule="exact"/>
        <w:jc w:val="center"/>
        <w:rPr>
          <w:rFonts w:hint="eastAsia" w:ascii="方正小标宋简体" w:eastAsia="方正小标宋简体"/>
          <w:b w:val="0"/>
          <w:bCs w:val="0"/>
          <w:sz w:val="44"/>
          <w:szCs w:val="44"/>
        </w:rPr>
        <w:sectPr>
          <w:headerReference r:id="rId3" w:type="default"/>
          <w:footerReference r:id="rId4" w:type="default"/>
          <w:pgSz w:w="11906" w:h="16838"/>
          <w:pgMar w:top="2098" w:right="1474" w:bottom="1985" w:left="1588" w:header="851" w:footer="1474" w:gutter="0"/>
          <w:pgNumType w:fmt="decimal" w:start="2"/>
          <w:cols w:space="720" w:num="1"/>
          <w:docGrid w:type="lines" w:linePitch="312" w:charSpace="0"/>
        </w:sectPr>
      </w:pPr>
    </w:p>
    <w:p>
      <w:pPr>
        <w:spacing w:line="560" w:lineRule="exact"/>
        <w:jc w:val="center"/>
        <w:rPr>
          <w:rFonts w:hint="eastAsia" w:ascii="方正小标宋简体" w:eastAsia="方正小标宋简体"/>
          <w:b w:val="0"/>
          <w:bCs w:val="0"/>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淄博市农村产权交易</w:t>
      </w:r>
      <w:r>
        <w:rPr>
          <w:rFonts w:hint="eastAsia" w:ascii="方正小标宋简体" w:hAnsi="方正小标宋_GBK" w:eastAsia="方正小标宋简体" w:cs="方正小标宋_GBK"/>
          <w:sz w:val="44"/>
          <w:szCs w:val="44"/>
          <w:lang w:val="en-US" w:eastAsia="zh-CN"/>
        </w:rPr>
        <w:t>工作指引</w:t>
      </w:r>
      <w:r>
        <w:rPr>
          <w:rFonts w:hint="eastAsia" w:ascii="方正小标宋简体" w:hAnsi="方正小标宋_GBK" w:eastAsia="方正小标宋简体" w:cs="方正小标宋_GBK"/>
          <w:sz w:val="44"/>
          <w:szCs w:val="44"/>
        </w:rPr>
        <w:t>（试行）</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落实全国农村产权流转交易规范化试点要求，持续提升农村产权交易平台规范化运行服务水平</w:t>
      </w:r>
      <w:r>
        <w:rPr>
          <w:rFonts w:hint="eastAsia" w:ascii="仿宋_GB2312" w:hAnsi="仿宋_GB2312" w:eastAsia="仿宋_GB2312" w:cs="仿宋_GB2312"/>
          <w:sz w:val="32"/>
          <w:szCs w:val="32"/>
        </w:rPr>
        <w:t>，进一步畅通城乡要素流动，助力乡村振兴，根据国家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关于深化公共资源交易平台整合共享和引导农村产权流转交易市场健康发展的有关要求，结合工作实际，制定本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 w:hAnsi="仿宋" w:eastAsia="仿宋" w:cs="仿宋"/>
          <w:sz w:val="32"/>
          <w:szCs w:val="32"/>
        </w:rPr>
        <w:t>　</w:t>
      </w:r>
      <w:r>
        <w:rPr>
          <w:rFonts w:hint="eastAsia" w:ascii="仿宋_GB2312" w:hAnsi="仿宋_GB2312" w:eastAsia="仿宋_GB2312" w:cs="仿宋_GB2312"/>
          <w:sz w:val="32"/>
          <w:szCs w:val="32"/>
          <w:lang w:val="en-US" w:eastAsia="zh-CN"/>
        </w:rPr>
        <w:t>本指引所称农村产权交易，是</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sz w:val="32"/>
          <w:szCs w:val="32"/>
        </w:rPr>
        <w:t>淄博市农村产权交易目录（试行）</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》（淄农交办字〔2023〕1号），</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包括农村土地经营权、林权、“四荒”地使用权、水域滩涂养殖使用权、农村集体经营性资产、农业生产设施设备、小型水利设施使用权、农业类知识产权、农村集体资产股权、农户房屋所有权使用权、农村工程建设项目、农村产业项目、农村集体大宗物资和服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以及其他农村产权的交易活动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5" w:type="default"/>
          <w:pgSz w:w="11906" w:h="16838"/>
          <w:pgMar w:top="2098" w:right="1474" w:bottom="1985" w:left="1588" w:header="851" w:footer="1474" w:gutter="0"/>
          <w:pgNumType w:fmt="decimal" w:start="2"/>
          <w:cols w:space="720" w:num="1"/>
          <w:docGrid w:type="lines" w:linePitch="312" w:charSpace="0"/>
        </w:sectPr>
      </w:pPr>
      <w:r>
        <w:rPr>
          <w:rFonts w:hint="eastAsia" w:ascii="黑体" w:hAnsi="黑体" w:eastAsia="黑体" w:cs="黑体"/>
          <w:sz w:val="32"/>
          <w:szCs w:val="32"/>
        </w:rPr>
        <w:t>第三条</w:t>
      </w:r>
      <w:r>
        <w:rPr>
          <w:rFonts w:hint="eastAsia" w:ascii="仿宋" w:hAnsi="仿宋" w:eastAsia="仿宋" w:cs="仿宋"/>
          <w:sz w:val="32"/>
          <w:szCs w:val="32"/>
        </w:rPr>
        <w:t>　</w:t>
      </w:r>
      <w:r>
        <w:rPr>
          <w:rFonts w:hint="eastAsia" w:ascii="仿宋_GB2312" w:hAnsi="仿宋_GB2312" w:eastAsia="仿宋_GB2312" w:cs="仿宋_GB2312"/>
          <w:sz w:val="32"/>
          <w:szCs w:val="32"/>
          <w:lang w:val="en-US" w:eastAsia="zh-CN"/>
        </w:rPr>
        <w:t>本指引所称农村产权交易平台，是</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淄博市人民政府办公室关于印发</w:t>
      </w:r>
      <w:r>
        <w:rPr>
          <w:rFonts w:hint="eastAsia" w:ascii="仿宋_GB2312" w:hAnsi="仿宋_GB2312" w:eastAsia="仿宋_GB2312" w:cs="仿宋_GB2312"/>
          <w:sz w:val="32"/>
          <w:szCs w:val="32"/>
        </w:rPr>
        <w:t>淄博市农村产权交易平台建设工作方案</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》（淄政办字〔2022〕59号），使用全市统一的</w:t>
      </w:r>
      <w:r>
        <w:rPr>
          <w:rFonts w:hint="eastAsia" w:ascii="仿宋_GB2312" w:hAnsi="仿宋_GB2312" w:eastAsia="仿宋_GB2312" w:cs="仿宋_GB2312"/>
          <w:sz w:val="32"/>
          <w:szCs w:val="32"/>
          <w:lang w:val="en-US" w:eastAsia="zh-CN"/>
        </w:rPr>
        <w:t>公共资源</w:t>
      </w:r>
      <w:r>
        <w:rPr>
          <w:rFonts w:hint="eastAsia" w:ascii="仿宋_GB2312" w:hAnsi="仿宋_GB2312" w:eastAsia="仿宋_GB2312" w:cs="仿宋_GB2312"/>
          <w:sz w:val="32"/>
          <w:szCs w:val="32"/>
        </w:rPr>
        <w:t>交易系统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执行全市统一的交易制度</w:t>
      </w:r>
      <w:r>
        <w:rPr>
          <w:rFonts w:hint="eastAsia" w:ascii="仿宋_GB2312" w:hAnsi="仿宋_GB2312" w:eastAsia="仿宋_GB2312" w:cs="仿宋_GB2312"/>
          <w:sz w:val="32"/>
          <w:szCs w:val="32"/>
          <w:highlight w:val="none"/>
          <w:lang w:val="en-US" w:eastAsia="zh-CN"/>
        </w:rPr>
        <w:t>规则</w:t>
      </w:r>
      <w:r>
        <w:rPr>
          <w:rFonts w:hint="eastAsia" w:ascii="仿宋_GB2312" w:hAnsi="仿宋_GB2312" w:eastAsia="仿宋_GB2312" w:cs="仿宋_GB2312"/>
          <w:sz w:val="32"/>
          <w:szCs w:val="32"/>
          <w:lang w:val="en-US" w:eastAsia="zh-CN"/>
        </w:rPr>
        <w:t>，为全市农村产权交易提供服务的市公共资源交易中心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市中心及各分中心按属地原则提供服务，以下简称交易中心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各镇（街道）农村产权交易服</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务站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以下简称交易服务站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等机构组成的体系。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rPr>
        <w:t>所称项目实施主体，主要包括招标人、采购人、委托人、出让（转让）方等产权权利人或受托人；项目竞争主体，主要包括参与交易活动的投标人、供应商、竞买人等；项目竞得主体，主要包括交易活动产生的中标人、中标（成交）供应商、买受人、竞得人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w:t>
      </w:r>
      <w:r>
        <w:rPr>
          <w:rFonts w:hint="eastAsia" w:ascii="仿宋_GB2312" w:hAnsi="仿宋_GB2312" w:eastAsia="仿宋_GB2312" w:cs="仿宋_GB2312"/>
          <w:color w:val="auto"/>
          <w:sz w:val="32"/>
          <w:szCs w:val="32"/>
          <w:lang w:val="en-US" w:eastAsia="zh-CN"/>
        </w:rPr>
        <w:t>本指引所列服务内容，是</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sz w:val="32"/>
          <w:szCs w:val="32"/>
        </w:rPr>
        <w:t>《国家发展改革委办公厅关于印发公共资源交易平台服务标准（试行）的通知》（发改办法规〔2019〕509号），</w:t>
      </w:r>
      <w:r>
        <w:rPr>
          <w:rFonts w:hint="eastAsia" w:ascii="仿宋_GB2312" w:hAnsi="仿宋_GB2312" w:eastAsia="仿宋_GB2312" w:cs="仿宋_GB2312"/>
          <w:sz w:val="32"/>
          <w:szCs w:val="32"/>
          <w:lang w:val="en-US" w:eastAsia="zh-CN"/>
        </w:rPr>
        <w:t>主要包括</w:t>
      </w:r>
      <w:r>
        <w:rPr>
          <w:rFonts w:hint="eastAsia" w:ascii="仿宋_GB2312" w:hAnsi="仿宋_GB2312" w:eastAsia="仿宋_GB2312" w:cs="仿宋_GB2312"/>
          <w:sz w:val="32"/>
          <w:szCs w:val="32"/>
        </w:rPr>
        <w:t>为市场主体、社会公众、</w:t>
      </w:r>
      <w:r>
        <w:rPr>
          <w:rFonts w:hint="eastAsia" w:ascii="仿宋_GB2312" w:hAnsi="仿宋_GB2312" w:eastAsia="仿宋_GB2312" w:cs="仿宋_GB2312"/>
          <w:sz w:val="32"/>
          <w:szCs w:val="32"/>
          <w:lang w:val="en-US" w:eastAsia="zh-CN"/>
        </w:rPr>
        <w:t>监督部门（单位）</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业务咨询、项目登记、场地安排、公告和公示信息公开、交易过程保障、资料归档、数据统计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档案查询等</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 w:hAnsi="仿宋" w:eastAsia="仿宋" w:cs="仿宋"/>
          <w:sz w:val="32"/>
          <w:szCs w:val="32"/>
        </w:rPr>
        <w:t>　</w:t>
      </w:r>
      <w:r>
        <w:rPr>
          <w:rFonts w:hint="eastAsia" w:ascii="仿宋_GB2312" w:hAnsi="仿宋_GB2312" w:eastAsia="仿宋_GB2312" w:cs="仿宋_GB2312"/>
          <w:sz w:val="32"/>
          <w:szCs w:val="32"/>
        </w:rPr>
        <w:t>农村产权交易服务应坚持统一规范、公开透明、利企便民、务实高效的原则，接受淄博市农村产权交易平台建设管理</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领导小组的综合监督管理，并接受行业监管、纪检监察、审计监督和社会监督。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color w:val="FF0000"/>
          <w:sz w:val="32"/>
          <w:szCs w:val="32"/>
          <w:lang w:val="en-US" w:eastAsia="zh-CN"/>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工作职责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ascii="黑体" w:hAnsi="黑体" w:eastAsia="黑体" w:cs="黑体"/>
          <w:sz w:val="32"/>
          <w:szCs w:val="32"/>
        </w:rPr>
        <w:t xml:space="preserve"> </w:t>
      </w:r>
      <w:r>
        <w:rPr>
          <w:rFonts w:hint="eastAsia" w:ascii="仿宋_GB2312" w:hAnsi="仿宋_GB2312" w:eastAsia="仿宋_GB2312" w:cs="仿宋_GB2312"/>
          <w:sz w:val="32"/>
          <w:szCs w:val="32"/>
        </w:rPr>
        <w:t>在淄博市农村产权交易平台建设管理</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领导小组的统一领导下，市农业农村等部门按照职责分工，对全市农村产权交易服务行为实施监督</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；市公共资源交易中心负责建设、管理和维护交易平台电子系统，为全市农村产权交易服务行为提供指导和支持。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各区县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高新区、经济开发区、文昌湖区）</w:t>
      </w:r>
      <w:r>
        <w:rPr>
          <w:rFonts w:hint="eastAsia" w:ascii="仿宋_GB2312" w:hAnsi="仿宋_GB2312" w:eastAsia="仿宋_GB2312" w:cs="仿宋_GB2312"/>
          <w:sz w:val="32"/>
          <w:szCs w:val="32"/>
          <w:lang w:val="en-US" w:eastAsia="zh-CN"/>
        </w:rPr>
        <w:t>相关部门按照职责分工，加强</w:t>
      </w:r>
      <w:r>
        <w:rPr>
          <w:rFonts w:hint="eastAsia" w:ascii="仿宋_GB2312" w:hAnsi="仿宋_GB2312" w:eastAsia="仿宋_GB2312" w:cs="仿宋_GB2312"/>
          <w:sz w:val="32"/>
          <w:szCs w:val="32"/>
        </w:rPr>
        <w:t>对本区域农村产权交易服务行为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交易中心</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进入中心实施</w:t>
      </w:r>
      <w:r>
        <w:rPr>
          <w:rFonts w:hint="eastAsia" w:ascii="仿宋_GB2312" w:hAnsi="仿宋_GB2312" w:eastAsia="仿宋_GB2312" w:cs="仿宋_GB2312"/>
          <w:sz w:val="32"/>
          <w:szCs w:val="32"/>
        </w:rPr>
        <w:t>农村产权项目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交易服务，并指导本区域</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服务站规范化运行服务。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“三资”管理机构对交易服务站规范化运行服务</w:t>
      </w:r>
      <w:r>
        <w:rPr>
          <w:rFonts w:hint="eastAsia" w:ascii="仿宋_GB2312" w:hAnsi="仿宋_GB2312" w:eastAsia="仿宋_GB2312" w:cs="仿宋_GB2312"/>
          <w:sz w:val="32"/>
          <w:szCs w:val="32"/>
          <w:lang w:val="en-US" w:eastAsia="zh-CN"/>
        </w:rPr>
        <w:t>实施具体</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服务站负责</w:t>
      </w:r>
      <w:r>
        <w:rPr>
          <w:rFonts w:hint="eastAsia" w:ascii="仿宋_GB2312" w:hAnsi="仿宋_GB2312" w:eastAsia="仿宋_GB2312" w:cs="仿宋_GB2312"/>
          <w:sz w:val="32"/>
          <w:szCs w:val="32"/>
          <w:lang w:val="en-US" w:eastAsia="zh-CN"/>
        </w:rPr>
        <w:t>进站实施</w:t>
      </w:r>
      <w:r>
        <w:rPr>
          <w:rFonts w:hint="eastAsia" w:ascii="仿宋_GB2312" w:hAnsi="仿宋_GB2312" w:eastAsia="仿宋_GB2312" w:cs="仿宋_GB2312"/>
          <w:sz w:val="32"/>
          <w:szCs w:val="32"/>
        </w:rPr>
        <w:t>农村产权项目的交易服务。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各</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服务站负责指导各村（居）服务人员，开展农村产权项目的政策宣传、项目推介等相关服务。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第三章　业务咨询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工作人员应通过网上咨询、电话咨询、现场咨询等方式为市场主体提供咨询服务。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工作人员应提供下列咨询服务：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（一）主动提供或依申请公开农村产权交易适用的相关政策、文件及行业标准等；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（二）介绍农村产权交易服务的规则、流程、指南等，告知具体环节的注意事项；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（三）指引市场主体规范使用交易平台电子系统，提供相关操作规程，解答系统应用的常见问题；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w:t>
      </w:r>
      <w:r>
        <w:rPr>
          <w:rFonts w:hint="eastAsia" w:ascii="仿宋_GB2312" w:hAnsi="仿宋_GB2312" w:eastAsia="仿宋_GB2312" w:cs="仿宋_GB2312"/>
          <w:sz w:val="32"/>
          <w:szCs w:val="32"/>
        </w:rPr>
        <w:t>开农村产权交易的监督机制，告知交易过程中异议、</w:t>
      </w:r>
      <w:r>
        <w:rPr>
          <w:rFonts w:hint="eastAsia" w:ascii="仿宋_GB2312" w:hAnsi="仿宋" w:eastAsia="仿宋_GB2312" w:cs="仿宋"/>
          <w:sz w:val="32"/>
          <w:szCs w:val="32"/>
        </w:rPr>
        <w:t>投诉、举报等事项的受理主体及相关渠道；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黑体" w:eastAsia="仿宋_GB2312" w:cs="黑体"/>
          <w:color w:val="FF0000"/>
          <w:sz w:val="32"/>
          <w:szCs w:val="32"/>
        </w:rPr>
      </w:pPr>
      <w:r>
        <w:rPr>
          <w:rFonts w:hint="eastAsia" w:ascii="仿宋_GB2312" w:hAnsi="仿宋_GB2312" w:eastAsia="仿宋_GB2312" w:cs="仿宋_GB2312"/>
          <w:sz w:val="32"/>
          <w:szCs w:val="32"/>
        </w:rPr>
        <w:t>（五）其他相关咨询事项。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 xml:space="preserve">第十三条  </w:t>
      </w:r>
      <w:r>
        <w:rPr>
          <w:rFonts w:hint="eastAsia" w:ascii="仿宋_GB2312" w:hAnsi="仿宋" w:eastAsia="仿宋_GB2312" w:cs="仿宋"/>
          <w:sz w:val="32"/>
          <w:szCs w:val="32"/>
        </w:rPr>
        <w:t>业务咨询实行首问负责制和一次性告知制。不属于交易平台答复或解决的问题，应解释清楚，并予以引导。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第四章　项目登记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黑体" w:eastAsia="仿宋_GB2312" w:cs="黑体"/>
          <w:color w:val="FF0000"/>
          <w:sz w:val="32"/>
          <w:szCs w:val="32"/>
        </w:rPr>
      </w:pPr>
      <w:r>
        <w:rPr>
          <w:rFonts w:hint="eastAsia" w:ascii="黑体" w:hAnsi="黑体" w:eastAsia="黑体" w:cs="黑体"/>
          <w:sz w:val="32"/>
          <w:szCs w:val="32"/>
        </w:rPr>
        <w:t xml:space="preserve">第十四条  </w:t>
      </w:r>
      <w:r>
        <w:rPr>
          <w:rFonts w:hint="eastAsia" w:ascii="仿宋_GB2312" w:hAnsi="仿宋" w:eastAsia="仿宋_GB2312" w:cs="仿宋"/>
          <w:sz w:val="32"/>
          <w:szCs w:val="32"/>
        </w:rPr>
        <w:t>项目登记前，项目实施主体或中介机构应提交项目登记材料，并对材料的真实性、有效性</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完整性</w:t>
      </w:r>
      <w:r>
        <w:rPr>
          <w:rFonts w:hint="eastAsia" w:ascii="仿宋_GB2312" w:hAnsi="仿宋" w:eastAsia="仿宋_GB2312" w:cs="仿宋"/>
          <w:sz w:val="32"/>
          <w:szCs w:val="32"/>
        </w:rPr>
        <w:t>承担法律责任。项目登记材料</w:t>
      </w:r>
      <w:r>
        <w:rPr>
          <w:rFonts w:hint="eastAsia" w:ascii="仿宋_GB2312" w:hAnsi="仿宋" w:eastAsia="仿宋_GB2312" w:cs="仿宋"/>
          <w:sz w:val="32"/>
          <w:szCs w:val="32"/>
          <w:lang w:val="en-US" w:eastAsia="zh-CN"/>
        </w:rPr>
        <w:t>包括</w:t>
      </w:r>
      <w:r>
        <w:rPr>
          <w:rFonts w:hint="eastAsia" w:ascii="仿宋_GB2312" w:hAnsi="仿宋" w:eastAsia="仿宋_GB2312" w:cs="仿宋"/>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（一）农村产权进场交易登记表；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（二）项目实施主体的资格证明材料；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（三）交易行为的民主决策材料；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（四）交易行为的审核审批材料；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（五）交易标的的产权权属证明材料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资产、权益流转项目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（六）其他应提交的材料。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sz w:val="32"/>
          <w:szCs w:val="32"/>
        </w:rPr>
        <w:t>对于紧急项目，可经镇政府（街道办事处）或“三资”管理机构同意后，由项目实施主体提供相关说明，作出补缺承诺，按程序实行容缺办理。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w:t>
      </w:r>
      <w:r>
        <w:rPr>
          <w:rFonts w:hint="eastAsia" w:ascii="仿宋_GB2312" w:hAnsi="仿宋_GB2312" w:eastAsia="仿宋_GB2312" w:cs="仿宋_GB2312"/>
          <w:sz w:val="32"/>
          <w:szCs w:val="32"/>
        </w:rPr>
        <w:t>工作人员应对照</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项目登记（归档）材料告知清单，确认登记材料是否齐备，</w:t>
      </w:r>
      <w:r>
        <w:rPr>
          <w:rFonts w:hint="eastAsia" w:ascii="仿宋_GB2312" w:hAnsi="仿宋" w:eastAsia="仿宋_GB2312" w:cs="仿宋"/>
          <w:sz w:val="32"/>
          <w:szCs w:val="32"/>
        </w:rPr>
        <w:t>确需调整、补充材料的，应一次性告知需调整、补充的材料。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工作人员应</w:t>
      </w:r>
      <w:r>
        <w:rPr>
          <w:rFonts w:hint="eastAsia" w:ascii="仿宋_GB2312" w:hAnsi="仿宋_GB2312" w:eastAsia="仿宋_GB2312" w:cs="仿宋_GB2312"/>
          <w:sz w:val="32"/>
          <w:szCs w:val="32"/>
        </w:rPr>
        <w:t>申明项目实</w:t>
      </w:r>
      <w:r>
        <w:rPr>
          <w:rFonts w:hint="eastAsia" w:ascii="仿宋_GB2312" w:hAnsi="仿宋_GB2312" w:eastAsia="仿宋_GB2312" w:cs="仿宋_GB2312"/>
          <w:color w:val="000000"/>
          <w:sz w:val="32"/>
          <w:szCs w:val="32"/>
        </w:rPr>
        <w:t>施主体的主体责任，并进行必要提</w:t>
      </w:r>
      <w:r>
        <w:rPr>
          <w:rFonts w:hint="eastAsia" w:ascii="仿宋_GB2312" w:hAnsi="仿宋_GB2312" w:eastAsia="仿宋_GB2312" w:cs="仿宋_GB2312"/>
          <w:sz w:val="32"/>
          <w:szCs w:val="32"/>
        </w:rPr>
        <w:t>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（一）交易方式的选择。结合项目实际，自主选择招标投标、拍卖、挂牌等交易方式。招标投标，指参照招标投标和政府采购相关程序，采取的</w:t>
      </w:r>
      <w:r>
        <w:rPr>
          <w:rFonts w:hint="eastAsia" w:ascii="仿宋_GB2312" w:hAnsi="仿宋_GB2312" w:eastAsia="仿宋_GB2312" w:cs="仿宋_GB2312"/>
          <w:color w:val="000000" w:themeColor="text1"/>
          <w:sz w:val="32"/>
          <w:szCs w:val="32"/>
          <w14:textFill>
            <w14:solidFill>
              <w14:schemeClr w14:val="tx1"/>
            </w14:solidFill>
          </w14:textFill>
        </w:rPr>
        <w:t>公开招标、邀请招标、竞争性磋商、竞争性谈判、单一来源采购、询价等方式，主要适用于工程建设和物资、服务采购项目；拍卖，主要适用于资产、权益流转项目；挂牌，分为正向竞价和反向竞价方式，正向竞价主要适用于资产、权益流转项目，反向竞价主要适用于工程建设和物资、服务采购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（二）交易保证金的确定。结合项目实际，合理设定交易保证金的金额或比例，确保对项目竞争主体形成有效的担保约束。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（三）中介机构的选取。结合项目实际，采取招标投标、拍卖等方式的，择优选取招标、拍卖等中介机构办理交易相关事宜；采取挂牌方式的，由</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服务站办理交易相关事宜。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四）公告公示时限的确定。采取招标投标方式的，参照招标投标和政府采购相关要求，根据采取的具体交易方式确定公告和公示期限；采取挂牌、拍卖等方式的，交易公告期一般不少于7日，结果公示期不少于3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C0C0C"/>
          <w:sz w:val="32"/>
          <w:szCs w:val="32"/>
        </w:rPr>
      </w:pPr>
      <w:r>
        <w:rPr>
          <w:rFonts w:hint="eastAsia" w:ascii="仿宋_GB2312" w:hAnsi="仿宋_GB2312" w:eastAsia="仿宋_GB2312" w:cs="仿宋_GB2312"/>
          <w:sz w:val="32"/>
          <w:szCs w:val="32"/>
        </w:rPr>
        <w:t>（五）优先购买权的确认。结合项目实际，</w:t>
      </w:r>
      <w:r>
        <w:rPr>
          <w:rFonts w:hint="eastAsia" w:ascii="仿宋_GB2312" w:hAnsi="仿宋_GB2312" w:eastAsia="仿宋_GB2312" w:cs="仿宋_GB2312"/>
          <w:color w:val="0C0C0C"/>
          <w:sz w:val="32"/>
          <w:szCs w:val="32"/>
        </w:rPr>
        <w:t>确定</w:t>
      </w:r>
      <w:r>
        <w:rPr>
          <w:rFonts w:hint="eastAsia" w:ascii="仿宋_GB2312" w:hAnsi="仿宋_GB2312" w:eastAsia="仿宋_GB2312" w:cs="仿宋_GB2312"/>
          <w:color w:val="000000" w:themeColor="text1"/>
          <w:sz w:val="32"/>
          <w:szCs w:val="32"/>
          <w14:textFill>
            <w14:solidFill>
              <w14:schemeClr w14:val="tx1"/>
            </w14:solidFill>
          </w14:textFill>
        </w:rPr>
        <w:t>资产、权益流转项目</w:t>
      </w:r>
      <w:r>
        <w:rPr>
          <w:rFonts w:hint="eastAsia" w:ascii="仿宋_GB2312" w:hAnsi="仿宋_GB2312" w:eastAsia="仿宋_GB2312" w:cs="仿宋_GB2312"/>
          <w:color w:val="0C0C0C"/>
          <w:sz w:val="32"/>
          <w:szCs w:val="32"/>
        </w:rPr>
        <w:t>的优先购买权人，并督促其提供合法、有效的证明材料</w:t>
      </w:r>
      <w:r>
        <w:rPr>
          <w:rFonts w:hint="eastAsia" w:ascii="仿宋_GB2312" w:hAnsi="仿宋_GB2312" w:eastAsia="仿宋_GB2312" w:cs="仿宋_GB2312"/>
          <w:sz w:val="32"/>
          <w:szCs w:val="32"/>
        </w:rPr>
        <w:t>；</w:t>
      </w:r>
      <w:r>
        <w:rPr>
          <w:rFonts w:hint="eastAsia" w:ascii="仿宋_GB2312" w:hAnsi="仿宋_GB2312" w:eastAsia="仿宋_GB2312" w:cs="仿宋_GB2312"/>
          <w:color w:val="0C0C0C"/>
          <w:sz w:val="32"/>
          <w:szCs w:val="32"/>
        </w:rPr>
        <w:t>对申请参与竞买但顺序不同的优先购买权人，应当确定其顺序。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（六）特定交易需求的实现。为保证项目顺利交易，规避恶意竞价、以次充好等行为，采取挂牌方式的，可结合实际合理设置保留价或熔断价等，但应列入民主决策的具体事项，并在公告信息中予以明确。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lang w:val="en-US" w:eastAsia="zh-CN"/>
        </w:rPr>
        <w:t>七</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lang w:val="en-US" w:eastAsia="zh-CN"/>
        </w:rPr>
        <w:t>交易场地的选择。采用招标投标或拍卖等方式的，交易服务站</w:t>
      </w:r>
      <w:r>
        <w:rPr>
          <w:rFonts w:hint="eastAsia" w:ascii="仿宋_GB2312" w:hAnsi="仿宋_GB2312" w:eastAsia="仿宋_GB2312" w:cs="仿宋_GB2312"/>
          <w:sz w:val="32"/>
          <w:szCs w:val="32"/>
        </w:rPr>
        <w:t>承载力不足</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，可调整至分中心场所实施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八</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结合项目实际，其他应提示的事项。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登记材料齐备后，工作人员应查验系统自动赋予的项目编号，按程序流转登记材料，对交易时间予以确认，指导</w:t>
      </w:r>
      <w:r>
        <w:rPr>
          <w:rFonts w:hint="eastAsia" w:ascii="仿宋_GB2312" w:hAnsi="仿宋" w:eastAsia="仿宋_GB2312" w:cs="仿宋"/>
          <w:sz w:val="32"/>
          <w:szCs w:val="32"/>
          <w:lang w:val="en-US" w:eastAsia="zh-CN"/>
        </w:rPr>
        <w:t>项目实施主体或中介机构</w:t>
      </w:r>
      <w:r>
        <w:rPr>
          <w:rFonts w:hint="eastAsia" w:ascii="仿宋_GB2312" w:hAnsi="仿宋" w:eastAsia="仿宋_GB2312" w:cs="仿宋"/>
          <w:sz w:val="32"/>
          <w:szCs w:val="32"/>
        </w:rPr>
        <w:t>按相关要求准备交易文件，并做好其他准备工作。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第五章　场地安排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仿宋_GB2312" w:hAnsi="黑体" w:eastAsia="仿宋_GB2312" w:cs="黑体"/>
          <w:sz w:val="32"/>
          <w:szCs w:val="32"/>
        </w:rPr>
        <w:t>采取招标投标、拍卖方式的，工作人员应根据项目实施主体或中介机构申请，及时选定</w:t>
      </w:r>
      <w:r>
        <w:rPr>
          <w:rFonts w:hint="eastAsia" w:ascii="仿宋_GB2312" w:hAnsi="黑体" w:eastAsia="仿宋_GB2312" w:cs="黑体"/>
          <w:color w:val="000000" w:themeColor="text1"/>
          <w:sz w:val="32"/>
          <w:szCs w:val="32"/>
          <w:lang w:val="en-US" w:eastAsia="zh-CN"/>
          <w14:textFill>
            <w14:solidFill>
              <w14:schemeClr w14:val="tx1"/>
            </w14:solidFill>
          </w14:textFill>
        </w:rPr>
        <w:t>交易</w:t>
      </w:r>
      <w:r>
        <w:rPr>
          <w:rFonts w:hint="eastAsia" w:ascii="仿宋_GB2312" w:hAnsi="黑体" w:eastAsia="仿宋_GB2312" w:cs="黑体"/>
          <w:sz w:val="32"/>
          <w:szCs w:val="32"/>
        </w:rPr>
        <w:t>中心或</w:t>
      </w:r>
      <w:bookmarkStart w:id="0" w:name="_Hlk148706431"/>
      <w:r>
        <w:rPr>
          <w:rFonts w:hint="eastAsia" w:ascii="仿宋_GB2312" w:hAnsi="黑体" w:eastAsia="仿宋_GB2312" w:cs="黑体"/>
          <w:sz w:val="32"/>
          <w:szCs w:val="32"/>
          <w:lang w:val="en-US" w:eastAsia="zh-CN"/>
        </w:rPr>
        <w:t>交易</w:t>
      </w:r>
      <w:r>
        <w:rPr>
          <w:rFonts w:hint="eastAsia" w:ascii="仿宋_GB2312" w:hAnsi="黑体" w:eastAsia="仿宋_GB2312" w:cs="黑体"/>
          <w:sz w:val="32"/>
          <w:szCs w:val="32"/>
        </w:rPr>
        <w:t>服务站</w:t>
      </w:r>
      <w:bookmarkEnd w:id="0"/>
      <w:r>
        <w:rPr>
          <w:rFonts w:hint="eastAsia" w:ascii="仿宋_GB2312" w:hAnsi="黑体" w:eastAsia="仿宋_GB2312" w:cs="黑体"/>
          <w:sz w:val="32"/>
          <w:szCs w:val="32"/>
        </w:rPr>
        <w:t>交易场地。</w:t>
      </w:r>
      <w:r>
        <w:rPr>
          <w:rFonts w:hint="eastAsia" w:ascii="仿宋_GB2312" w:hAnsi="仿宋" w:eastAsia="仿宋_GB2312" w:cs="仿宋"/>
          <w:sz w:val="32"/>
          <w:szCs w:val="32"/>
        </w:rPr>
        <w:t>场地确定后确需变更的，应及时提供变更服务，并调整相应工作安排。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highlight w:val="cyan"/>
        </w:rPr>
      </w:pPr>
      <w:r>
        <w:rPr>
          <w:rFonts w:hint="eastAsia" w:ascii="仿宋_GB2312" w:hAnsi="仿宋" w:eastAsia="仿宋_GB2312" w:cs="仿宋"/>
          <w:sz w:val="32"/>
          <w:szCs w:val="32"/>
        </w:rPr>
        <w:t>采取挂牌方式的，由交易各方按照《淄博市公共资源交易平台电子竞价规则》，在线完成交易。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场地确定后，工作人员应提前做好项目交易的各项准备工作，会同项目实施主体或中介机构，对交易场地相关设施、设备运行情况进行检查，保障网络畅通，并对交易平台电子系统运行情况进行必要的测试等。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第六章　公告和公示信息公开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仿宋_GB2312" w:hAnsi="仿宋" w:eastAsia="仿宋_GB2312" w:cs="仿宋"/>
          <w:sz w:val="32"/>
          <w:szCs w:val="32"/>
        </w:rPr>
        <w:t>　</w:t>
      </w:r>
      <w:r>
        <w:rPr>
          <w:rFonts w:hint="eastAsia" w:ascii="仿宋_GB2312" w:hAnsi="仿宋_GB2312" w:eastAsia="仿宋_GB2312" w:cs="仿宋_GB2312"/>
          <w:sz w:val="32"/>
          <w:szCs w:val="32"/>
        </w:rPr>
        <w:t>项目登记后，</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服务站</w:t>
      </w:r>
      <w:r>
        <w:rPr>
          <w:rFonts w:hint="eastAsia" w:ascii="仿宋_GB2312" w:hAnsi="仿宋_GB2312" w:eastAsia="仿宋_GB2312" w:cs="仿宋_GB2312"/>
          <w:sz w:val="32"/>
          <w:szCs w:val="32"/>
        </w:rPr>
        <w:t>应根据交易方式或阶段，对</w:t>
      </w:r>
      <w:r>
        <w:rPr>
          <w:rFonts w:hint="eastAsia" w:ascii="仿宋_GB2312" w:hAnsi="仿宋_GB2312" w:eastAsia="仿宋_GB2312" w:cs="仿宋_GB2312"/>
          <w:sz w:val="32"/>
          <w:szCs w:val="32"/>
          <w:lang w:val="en-US" w:eastAsia="zh-CN"/>
        </w:rPr>
        <w:t>项目实施主体或中介机构提交的</w:t>
      </w:r>
      <w:r>
        <w:rPr>
          <w:rFonts w:hint="eastAsia" w:ascii="仿宋_GB2312" w:hAnsi="仿宋_GB2312" w:eastAsia="仿宋_GB2312" w:cs="仿宋_GB2312"/>
          <w:sz w:val="32"/>
          <w:szCs w:val="32"/>
        </w:rPr>
        <w:t>公告和公示信息的及时性、完整性、准确性进行必要的查验，并提交</w:t>
      </w:r>
      <w:r>
        <w:rPr>
          <w:rFonts w:hint="eastAsia" w:ascii="仿宋_GB2312" w:hAnsi="仿宋_GB2312" w:eastAsia="仿宋_GB2312" w:cs="仿宋_GB2312"/>
          <w:sz w:val="32"/>
          <w:szCs w:val="32"/>
          <w:lang w:val="en-US" w:eastAsia="zh-CN"/>
        </w:rPr>
        <w:t>交易中心</w:t>
      </w:r>
      <w:r>
        <w:rPr>
          <w:rFonts w:hint="eastAsia" w:ascii="仿宋_GB2312" w:hAnsi="仿宋_GB2312" w:eastAsia="仿宋_GB2312" w:cs="仿宋_GB2312"/>
          <w:sz w:val="32"/>
          <w:szCs w:val="32"/>
        </w:rPr>
        <w:t>进行二次查验。查验无误后，发布公告和公示信息。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（一）采取招标投标方式的，应参照招标投标和政府采购相关要求，</w:t>
      </w:r>
      <w:r>
        <w:rPr>
          <w:rFonts w:hint="eastAsia" w:ascii="仿宋_GB2312" w:hAnsi="仿宋" w:eastAsia="仿宋_GB2312" w:cs="仿宋"/>
          <w:sz w:val="32"/>
          <w:szCs w:val="32"/>
          <w:lang w:val="en-US" w:eastAsia="zh-CN"/>
        </w:rPr>
        <w:t>及时</w:t>
      </w:r>
      <w:r>
        <w:rPr>
          <w:rFonts w:hint="eastAsia" w:ascii="仿宋_GB2312" w:hAnsi="仿宋" w:eastAsia="仿宋_GB2312" w:cs="仿宋"/>
          <w:sz w:val="32"/>
          <w:szCs w:val="32"/>
        </w:rPr>
        <w:t>发布交易公告（包括招标公告、竞争性磋商公告、竞争性谈判公告、询价公告、单一来源采购公示等）、中标结果（包括中标候选人公示、中标结果公告、成交结果公告等）、变更公告、终止公告等信息。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（二）采取拍卖方式的，</w:t>
      </w:r>
      <w:r>
        <w:rPr>
          <w:rFonts w:hint="eastAsia" w:ascii="仿宋_GB2312" w:hAnsi="仿宋" w:eastAsia="仿宋_GB2312" w:cs="仿宋"/>
          <w:sz w:val="32"/>
          <w:szCs w:val="32"/>
          <w:lang w:val="en-US" w:eastAsia="zh-CN"/>
        </w:rPr>
        <w:t>及时</w:t>
      </w:r>
      <w:r>
        <w:rPr>
          <w:rFonts w:hint="eastAsia" w:ascii="仿宋_GB2312" w:hAnsi="仿宋" w:eastAsia="仿宋_GB2312" w:cs="仿宋"/>
          <w:sz w:val="32"/>
          <w:szCs w:val="32"/>
        </w:rPr>
        <w:t>发布拍卖公告、结果公示及可能发生的变更、延期、终止等信息。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（三）采取挂牌方式的，</w:t>
      </w:r>
      <w:r>
        <w:rPr>
          <w:rFonts w:hint="eastAsia" w:ascii="仿宋_GB2312" w:hAnsi="仿宋" w:eastAsia="仿宋_GB2312" w:cs="仿宋"/>
          <w:sz w:val="32"/>
          <w:szCs w:val="32"/>
          <w:lang w:val="en-US" w:eastAsia="zh-CN"/>
        </w:rPr>
        <w:t>及时</w:t>
      </w:r>
      <w:r>
        <w:rPr>
          <w:rFonts w:hint="eastAsia" w:ascii="仿宋_GB2312" w:hAnsi="仿宋" w:eastAsia="仿宋_GB2312" w:cs="仿宋"/>
          <w:sz w:val="32"/>
          <w:szCs w:val="32"/>
        </w:rPr>
        <w:t>发布交易公告、结果公示及可能发生的变更、延期、终止等信息。按规定需经审核和资格审查的农村土地经营权流转等项目，应预先发布披露信息，审核审查结束后，再行发布公告和公示信息。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 w:eastAsia="仿宋_GB2312" w:cs="仿宋"/>
          <w:sz w:val="32"/>
          <w:szCs w:val="32"/>
        </w:rPr>
        <w:t>　工作人员应结合项目实际，提示项目实施主体或中介机构，在公告公示信息中载明注意事项</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highlight w:val="none"/>
        </w:rPr>
        <w:t>（一）法律法规和相</w:t>
      </w:r>
      <w:r>
        <w:rPr>
          <w:rFonts w:hint="eastAsia" w:ascii="仿宋_GB2312" w:hAnsi="仿宋" w:eastAsia="仿宋_GB2312" w:cs="仿宋"/>
          <w:sz w:val="32"/>
          <w:szCs w:val="32"/>
        </w:rPr>
        <w:t>关规定对项目竞争主体的资格或条件有特殊规定的，应具备规定的资格或条件。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（二）工程建设和物资、服务采购需求难以</w:t>
      </w:r>
      <w:r>
        <w:rPr>
          <w:rFonts w:hint="eastAsia" w:ascii="仿宋_GB2312" w:hAnsi="仿宋" w:eastAsia="仿宋_GB2312" w:cs="仿宋"/>
          <w:sz w:val="32"/>
          <w:szCs w:val="32"/>
          <w:lang w:val="en-US" w:eastAsia="zh-CN"/>
        </w:rPr>
        <w:t>以文字</w:t>
      </w:r>
      <w:r>
        <w:rPr>
          <w:rFonts w:hint="eastAsia" w:ascii="仿宋_GB2312" w:hAnsi="仿宋" w:eastAsia="仿宋_GB2312" w:cs="仿宋"/>
          <w:sz w:val="32"/>
          <w:szCs w:val="32"/>
        </w:rPr>
        <w:t>准确、清晰表述的，应结合项目实际，提供工程量清单、技术参数等资料。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（三）交易保证金退付的渠道和时限，原渠道退付难以形成有效担保约束的，应结合项目实际，另行明确退付渠道。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（四）项目竞争主体有权对交易标的进行查验，决定参与交易，即视为对标的完全了解，并接受一切已知和未知瑕疵。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（五）涉及优先购买权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或</w:t>
      </w:r>
      <w:r>
        <w:rPr>
          <w:rFonts w:hint="eastAsia" w:ascii="仿宋_GB2312" w:hAnsi="仿宋" w:eastAsia="仿宋_GB2312" w:cs="仿宋"/>
          <w:sz w:val="32"/>
          <w:szCs w:val="32"/>
        </w:rPr>
        <w:t>设置保留价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熔断价</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rPr>
        <w:t>项目，应注明已经民主决策通过。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结合项目实际，其他应载明的注意事项。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 w:eastAsia="仿宋_GB2312" w:cs="仿宋"/>
          <w:sz w:val="32"/>
          <w:szCs w:val="32"/>
          <w:lang w:val="en-US" w:eastAsia="zh-CN"/>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公告和公示信息应</w:t>
      </w:r>
      <w:r>
        <w:rPr>
          <w:rFonts w:hint="eastAsia" w:ascii="仿宋_GB2312" w:hAnsi="仿宋" w:eastAsia="仿宋_GB2312" w:cs="仿宋"/>
          <w:sz w:val="32"/>
          <w:szCs w:val="32"/>
          <w:lang w:val="en-US" w:eastAsia="zh-CN"/>
        </w:rPr>
        <w:t>在</w:t>
      </w:r>
      <w:r>
        <w:rPr>
          <w:rFonts w:hint="eastAsia" w:ascii="仿宋_GB2312" w:hAnsi="仿宋" w:eastAsia="仿宋_GB2312" w:cs="仿宋"/>
          <w:sz w:val="32"/>
          <w:szCs w:val="32"/>
        </w:rPr>
        <w:t>市公共资源交易网</w:t>
      </w:r>
      <w:r>
        <w:rPr>
          <w:rFonts w:hint="eastAsia" w:ascii="仿宋_GB2312" w:hAnsi="仿宋" w:eastAsia="仿宋_GB2312" w:cs="仿宋"/>
          <w:sz w:val="32"/>
          <w:szCs w:val="32"/>
          <w:lang w:val="en-US" w:eastAsia="zh-CN"/>
        </w:rPr>
        <w:t>公开</w:t>
      </w:r>
      <w:r>
        <w:rPr>
          <w:rFonts w:hint="eastAsia" w:ascii="仿宋_GB2312" w:hAnsi="仿宋" w:eastAsia="仿宋_GB2312" w:cs="仿宋"/>
          <w:sz w:val="32"/>
          <w:szCs w:val="32"/>
        </w:rPr>
        <w:t>发布，</w:t>
      </w:r>
      <w:r>
        <w:rPr>
          <w:rFonts w:hint="eastAsia" w:ascii="仿宋_GB2312" w:hAnsi="仿宋" w:eastAsia="仿宋_GB2312" w:cs="仿宋"/>
          <w:sz w:val="32"/>
          <w:szCs w:val="32"/>
          <w:lang w:val="en-US" w:eastAsia="zh-CN"/>
        </w:rPr>
        <w:t>根据相关法律法规应在报纸等</w:t>
      </w:r>
      <w:r>
        <w:rPr>
          <w:rFonts w:hint="eastAsia" w:ascii="仿宋_GB2312" w:hAnsi="仿宋" w:eastAsia="仿宋_GB2312" w:cs="仿宋"/>
          <w:sz w:val="32"/>
          <w:szCs w:val="32"/>
        </w:rPr>
        <w:t>法定媒介</w:t>
      </w:r>
      <w:r>
        <w:rPr>
          <w:rFonts w:hint="eastAsia" w:ascii="仿宋_GB2312" w:hAnsi="仿宋" w:eastAsia="仿宋_GB2312" w:cs="仿宋"/>
          <w:sz w:val="32"/>
          <w:szCs w:val="32"/>
          <w:lang w:val="en-US" w:eastAsia="zh-CN"/>
        </w:rPr>
        <w:t>发布的，应协助项目实施主体或中介机构同步发布。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结合农村“三资”管理工作实际，</w:t>
      </w:r>
      <w:r>
        <w:rPr>
          <w:rFonts w:hint="eastAsia" w:ascii="仿宋_GB2312" w:hAnsi="仿宋" w:eastAsia="仿宋_GB2312" w:cs="仿宋"/>
          <w:sz w:val="32"/>
          <w:szCs w:val="32"/>
          <w:lang w:val="en-US" w:eastAsia="zh-CN"/>
        </w:rPr>
        <w:t>农村产权交易项目的民主决策结果、公告和公示信息等，</w:t>
      </w:r>
      <w:r>
        <w:rPr>
          <w:rFonts w:hint="eastAsia" w:ascii="仿宋_GB2312" w:hAnsi="仿宋" w:eastAsia="仿宋_GB2312" w:cs="仿宋"/>
          <w:sz w:val="32"/>
          <w:szCs w:val="32"/>
        </w:rPr>
        <w:t>还应通过</w:t>
      </w:r>
      <w:r>
        <w:rPr>
          <w:rFonts w:hint="eastAsia" w:ascii="仿宋_GB2312" w:hAnsi="仿宋" w:eastAsia="仿宋_GB2312" w:cs="仿宋"/>
          <w:sz w:val="32"/>
          <w:szCs w:val="32"/>
          <w:lang w:val="en-US" w:eastAsia="zh-CN"/>
        </w:rPr>
        <w:t>交易</w:t>
      </w:r>
      <w:r>
        <w:rPr>
          <w:rFonts w:hint="eastAsia" w:ascii="仿宋_GB2312" w:hAnsi="仿宋" w:eastAsia="仿宋_GB2312" w:cs="仿宋"/>
          <w:sz w:val="32"/>
          <w:szCs w:val="32"/>
        </w:rPr>
        <w:t>服务站、村务公开栏和广播站、微信群等渠道张贴或发布。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 w:eastAsia="仿宋_GB2312" w:cs="仿宋"/>
          <w:sz w:val="32"/>
          <w:szCs w:val="32"/>
        </w:rPr>
        <w:t>　在法定时限内，对公告和公示信息的形式、内容、期限等提出异议或投诉的，工作人员应按程序向项目实施主体或监督部门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单位</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反馈，并协助做好核查及处理工作。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第七章　交易过程保障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trike/>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工作人员应准时启用交易场地及相关设施、设备，提供必要的技术和其他相关服务。宣读或播报交易现场纪律，维持交易秩序，确保交易活动顺利实施。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工作人员应根据咨询需求，提示项目竞争主体按规程交纳交易保证金并及时通过交易平台电子系统进行查询、确认。结果公示后，应按规定分别退付项目竞得主体和非竞得主体的交易保证金，交易保证金及银行同期存款利息原渠道退付或通过公告信息载明的其他渠道退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采取招标投标方式的，工作人员应协助项目实施主体或中介机构，</w:t>
      </w:r>
      <w:r>
        <w:rPr>
          <w:rFonts w:hint="eastAsia" w:ascii="仿宋_GB2312" w:hAnsi="仿宋" w:eastAsia="仿宋_GB2312" w:cs="仿宋"/>
          <w:sz w:val="32"/>
          <w:szCs w:val="32"/>
          <w:lang w:val="en-US" w:eastAsia="zh-CN"/>
        </w:rPr>
        <w:t>使用</w:t>
      </w:r>
      <w:r>
        <w:rPr>
          <w:rFonts w:hint="eastAsia" w:ascii="仿宋_GB2312" w:hAnsi="仿宋" w:eastAsia="仿宋_GB2312" w:cs="仿宋"/>
          <w:sz w:val="32"/>
          <w:szCs w:val="32"/>
        </w:rPr>
        <w:t>山东省综合评标评审专家库提供专家抽取服务。</w:t>
      </w:r>
      <w:r>
        <w:rPr>
          <w:rFonts w:hint="eastAsia" w:ascii="仿宋_GB2312" w:hAnsi="仿宋" w:eastAsia="仿宋_GB2312" w:cs="仿宋"/>
          <w:sz w:val="32"/>
          <w:szCs w:val="32"/>
          <w:lang w:val="en-US" w:eastAsia="zh-CN"/>
        </w:rPr>
        <w:t>协助进行专家名单打印、身份识别、专家补抽等，</w:t>
      </w:r>
      <w:r>
        <w:rPr>
          <w:rFonts w:hint="eastAsia" w:ascii="仿宋_GB2312" w:hAnsi="仿宋" w:eastAsia="仿宋_GB2312" w:cs="仿宋"/>
          <w:sz w:val="32"/>
          <w:szCs w:val="32"/>
        </w:rPr>
        <w:t>有序引导经身份识别后的评标评审专家进入评标评审区域，并将其随身携带的通讯及其他相关电子设备妥善保存在规定地点。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工作人员应按相关要求提供见证服务，根据交易方式，把握见证的重点环节：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（一）采取招标投标方式的，重点见证评标评审行为及评分、核算、复核等环节是否规范，有无发表倾向性言论、讨论与项目无关内容、擅自更改或损坏评标资料等情况。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（二）采取拍卖方式的，重点见证拍卖规则是否合理，竞价阶梯是否准确，叫价间隔是否规范等情况。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（三）采取挂牌方式的，重点见证竞价规则是否合理，竞价阶梯是否准确，报价行为是否规范等情况。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见证过程中，应对发现的违法违规和不良交易行为进行记录，保留相关证据，按规定向监督部门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单位</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报告。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工作人员应利用音视频监控系统，对农村产权交易活动全过程进行录音录像，妥善保存相关资料，并落实好相关保密要求。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交易活动结束后，工作人员应根据交易方式，协助项目实施主体</w:t>
      </w:r>
      <w:r>
        <w:rPr>
          <w:rFonts w:hint="eastAsia" w:ascii="仿宋_GB2312" w:hAnsi="仿宋" w:eastAsia="仿宋_GB2312" w:cs="仿宋"/>
          <w:sz w:val="32"/>
          <w:szCs w:val="32"/>
          <w:lang w:val="en-US" w:eastAsia="zh-CN"/>
        </w:rPr>
        <w:t>或中介机构</w:t>
      </w:r>
      <w:r>
        <w:rPr>
          <w:rFonts w:hint="eastAsia" w:ascii="仿宋_GB2312" w:hAnsi="仿宋" w:eastAsia="仿宋_GB2312" w:cs="仿宋"/>
          <w:sz w:val="32"/>
          <w:szCs w:val="32"/>
        </w:rPr>
        <w:t>，及时发布中标结果或结果公示，确认交易结果有效。鼓励项目实施主体和项目竞得主体，通过交易平台电子系统，及时进行合同公示。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交易过程中遇有异议或投诉的，工作人员应按程序向项目实施主体或监督部门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单位</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反馈</w:t>
      </w:r>
      <w:r>
        <w:rPr>
          <w:rFonts w:hint="eastAsia" w:ascii="仿宋_GB2312" w:hAnsi="仿宋" w:eastAsia="仿宋_GB2312" w:cs="仿宋"/>
          <w:sz w:val="32"/>
          <w:szCs w:val="32"/>
        </w:rPr>
        <w:t>，并协助做好核查及处理工作。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遇有不可抗力、交易平台电子系统异常等情况，导致无法正常交易的，或其他依法应当暂停或终止交易的，工作人员应暂停或终止交易，协助项目实施主体或中介机构按规定进行公告，并通知相关市场主体。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第八章 </w:t>
      </w:r>
      <w:r>
        <w:rPr>
          <w:rFonts w:ascii="黑体" w:hAnsi="黑体" w:eastAsia="黑体" w:cs="黑体"/>
          <w:sz w:val="32"/>
          <w:szCs w:val="32"/>
        </w:rPr>
        <w:t xml:space="preserve"> </w:t>
      </w:r>
      <w:r>
        <w:rPr>
          <w:rFonts w:hint="eastAsia" w:ascii="黑体" w:hAnsi="黑体" w:eastAsia="黑体" w:cs="黑体"/>
          <w:sz w:val="32"/>
          <w:szCs w:val="32"/>
        </w:rPr>
        <w:t>资料归档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eastAsia="黑体"/>
          <w:sz w:val="32"/>
          <w:szCs w:val="32"/>
        </w:rPr>
        <w:t>第三十</w:t>
      </w:r>
      <w:r>
        <w:rPr>
          <w:rFonts w:hint="eastAsia" w:ascii="黑体" w:eastAsia="黑体"/>
          <w:sz w:val="32"/>
          <w:szCs w:val="32"/>
          <w:lang w:val="en-US" w:eastAsia="zh-CN"/>
        </w:rPr>
        <w:t>二</w:t>
      </w:r>
      <w:r>
        <w:rPr>
          <w:rFonts w:hint="eastAsia" w:ascii="黑体" w:eastAsia="黑体"/>
          <w:sz w:val="32"/>
          <w:szCs w:val="32"/>
        </w:rPr>
        <w:t>条</w:t>
      </w:r>
      <w:r>
        <w:rPr>
          <w:rFonts w:hint="eastAsia" w:ascii="仿宋_GB2312" w:eastAsia="仿宋_GB2312"/>
          <w:sz w:val="32"/>
          <w:szCs w:val="32"/>
        </w:rPr>
        <w:t xml:space="preserve">  工作人员应落实交易档案管理制度，按照“一项一档”要求，及时对交易服务过程中产生的电子文档、纸质资料、音视频等统一进行电子归档。项目档案材料除本</w:t>
      </w:r>
      <w:r>
        <w:rPr>
          <w:rFonts w:hint="eastAsia" w:ascii="仿宋_GB2312" w:hAnsi="仿宋_GB2312" w:eastAsia="仿宋_GB2312" w:cs="仿宋_GB2312"/>
          <w:sz w:val="32"/>
          <w:szCs w:val="32"/>
          <w:lang w:val="en-US" w:eastAsia="zh-CN"/>
        </w:rPr>
        <w:t>指引</w:t>
      </w:r>
      <w:r>
        <w:rPr>
          <w:rFonts w:hint="eastAsia" w:ascii="仿宋_GB2312" w:eastAsia="仿宋_GB2312"/>
          <w:sz w:val="32"/>
          <w:szCs w:val="32"/>
        </w:rPr>
        <w:t>第十四条所列的项目登记材料外，还应包括：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（一）交易全过程的各类公告和公示信息；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交易过程的</w:t>
      </w:r>
      <w:r>
        <w:rPr>
          <w:rFonts w:hint="eastAsia" w:ascii="仿宋_GB2312" w:eastAsia="仿宋_GB2312"/>
          <w:sz w:val="32"/>
          <w:szCs w:val="32"/>
        </w:rPr>
        <w:t>见证记录材料；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（三）交易保证金的归集、退付材料；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（四）交易全过程的录音、</w:t>
      </w:r>
      <w:r>
        <w:rPr>
          <w:rFonts w:hint="eastAsia" w:ascii="仿宋_GB2312" w:eastAsia="仿宋_GB2312"/>
          <w:sz w:val="32"/>
          <w:szCs w:val="32"/>
          <w:highlight w:val="none"/>
        </w:rPr>
        <w:t>录像材料</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（五）其他应归档的材料。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val="en-US" w:eastAsia="zh-CN"/>
        </w:rPr>
        <w:t>三</w:t>
      </w:r>
      <w:r>
        <w:rPr>
          <w:rFonts w:hint="eastAsia" w:ascii="黑体" w:eastAsia="黑体"/>
          <w:sz w:val="32"/>
          <w:szCs w:val="32"/>
        </w:rPr>
        <w:t>条</w:t>
      </w:r>
      <w:r>
        <w:rPr>
          <w:rFonts w:hint="eastAsia" w:ascii="仿宋_GB2312" w:eastAsia="仿宋_GB2312"/>
          <w:sz w:val="32"/>
          <w:szCs w:val="32"/>
        </w:rPr>
        <w:t xml:space="preserve">  农村产权交易档案实行</w:t>
      </w:r>
      <w:r>
        <w:rPr>
          <w:rFonts w:hint="eastAsia" w:ascii="仿宋_GB2312" w:eastAsia="仿宋_GB2312"/>
          <w:sz w:val="32"/>
          <w:szCs w:val="32"/>
          <w:lang w:eastAsia="zh-CN"/>
        </w:rPr>
        <w:t>“</w:t>
      </w:r>
      <w:r>
        <w:rPr>
          <w:rFonts w:hint="eastAsia" w:ascii="仿宋_GB2312" w:eastAsia="仿宋_GB2312"/>
          <w:sz w:val="32"/>
          <w:szCs w:val="32"/>
          <w:lang w:val="en-US" w:eastAsia="zh-CN"/>
        </w:rPr>
        <w:t>谁交易、谁负责</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由交易中心和交易服务站</w:t>
      </w:r>
      <w:r>
        <w:rPr>
          <w:rFonts w:hint="eastAsia" w:ascii="仿宋_GB2312" w:eastAsia="仿宋_GB2312"/>
          <w:sz w:val="32"/>
          <w:szCs w:val="32"/>
        </w:rPr>
        <w:t>分别做好交易档案的收集、整理、归档、利用等工作。交易档案</w:t>
      </w:r>
      <w:r>
        <w:rPr>
          <w:rFonts w:hint="eastAsia" w:ascii="仿宋_GB2312" w:eastAsia="仿宋_GB2312"/>
          <w:sz w:val="32"/>
          <w:szCs w:val="32"/>
          <w:lang w:val="en-US" w:eastAsia="zh-CN"/>
        </w:rPr>
        <w:t>保存期限为20年，</w:t>
      </w:r>
      <w:r>
        <w:rPr>
          <w:rFonts w:hint="eastAsia" w:ascii="仿宋_GB2312" w:eastAsia="仿宋_GB2312"/>
          <w:sz w:val="32"/>
          <w:szCs w:val="32"/>
        </w:rPr>
        <w:t>归档案卷应齐全、完整、目录清晰，确保安全、保密。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第九章　</w:t>
      </w:r>
      <w:r>
        <w:rPr>
          <w:rFonts w:hint="eastAsia" w:ascii="黑体" w:hAnsi="黑体" w:eastAsia="黑体" w:cs="黑体"/>
          <w:sz w:val="32"/>
          <w:szCs w:val="32"/>
          <w:lang w:val="en-US" w:eastAsia="zh-CN"/>
        </w:rPr>
        <w:t>数据统计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工作人员应落实交易数据统计分析制度，认真填写农村产权交易项目台账，借助交易平台大数据分析系统，定期汇总本镇（街道）的交易数据，并进行必要的分析预测，按要求报送所在镇政府（街道办事处），提供工作参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交易中心还应定期形成农村产权交易数据分析报告，按要求报送市农村产权交易平台建设</w:t>
      </w:r>
      <w:r>
        <w:rPr>
          <w:rFonts w:hint="eastAsia" w:ascii="仿宋_GB2312" w:hAnsi="仿宋" w:eastAsia="仿宋_GB2312" w:cs="仿宋"/>
          <w:sz w:val="32"/>
          <w:szCs w:val="32"/>
          <w:lang w:val="en-US" w:eastAsia="zh-CN"/>
        </w:rPr>
        <w:t>管理</w:t>
      </w:r>
      <w:r>
        <w:rPr>
          <w:rFonts w:hint="eastAsia" w:ascii="仿宋_GB2312" w:hAnsi="仿宋" w:eastAsia="仿宋_GB2312" w:cs="仿宋"/>
          <w:sz w:val="32"/>
          <w:szCs w:val="32"/>
        </w:rPr>
        <w:t>工作领导小组成员单位，各区县人民政府和高新区、经济开发区、文昌湖区管委会，为规范农村“三资”管理和市场运行等提供参考。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 w:eastAsia="仿宋_GB2312" w:cs="仿宋"/>
          <w:sz w:val="32"/>
          <w:szCs w:val="32"/>
        </w:rPr>
        <w:t>　交易数据统计分析情况应按相关规定，通过市公共资源交易网等渠道向社会公开，接受社会监督，不得将重要敏感数据擅自公开及用于商业用途。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第十章　</w:t>
      </w:r>
      <w:r>
        <w:rPr>
          <w:rFonts w:hint="eastAsia" w:ascii="黑体" w:hAnsi="黑体" w:eastAsia="黑体" w:cs="黑体"/>
          <w:sz w:val="32"/>
          <w:szCs w:val="32"/>
          <w:lang w:val="en-US" w:eastAsia="zh-CN"/>
        </w:rPr>
        <w:t>档案查询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工作人员应落实档案查询制度，向项目实施主体、中介机构等市场主体和综合管理协调、行政监督、</w:t>
      </w:r>
      <w:r>
        <w:rPr>
          <w:rFonts w:hint="eastAsia" w:ascii="仿宋_GB2312" w:hAnsi="仿宋" w:eastAsia="仿宋_GB2312" w:cs="仿宋"/>
          <w:sz w:val="32"/>
          <w:szCs w:val="32"/>
          <w:lang w:val="en-US" w:eastAsia="zh-CN"/>
        </w:rPr>
        <w:t>公安、</w:t>
      </w:r>
      <w:r>
        <w:rPr>
          <w:rFonts w:hint="eastAsia" w:ascii="仿宋_GB2312" w:hAnsi="仿宋" w:eastAsia="仿宋_GB2312" w:cs="仿宋"/>
          <w:sz w:val="32"/>
          <w:szCs w:val="32"/>
        </w:rPr>
        <w:t>审计、纪检监察等部门提供交易档案的查阅、借阅、调用等服务。查阅、借阅、调用交易档案应提供相关证明，申明相关责任，做好登记并严格履行审批程序。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交易档案的原始资料原则上不得对外借阅和调用，确保档案的保密性、完整性。</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黑体" w:hAnsi="黑体" w:eastAsia="黑体" w:cs="黑体"/>
          <w:color w:val="FF000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第十一章　其他综合性服务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黑体" w:eastAsia="仿宋_GB2312"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ascii="黑体" w:hAnsi="黑体" w:eastAsia="黑体" w:cs="黑体"/>
          <w:sz w:val="32"/>
          <w:szCs w:val="32"/>
        </w:rPr>
        <w:t xml:space="preserve"> </w:t>
      </w:r>
      <w:r>
        <w:rPr>
          <w:rFonts w:hint="eastAsia" w:ascii="仿宋_GB2312" w:hAnsi="黑体" w:eastAsia="仿宋_GB2312" w:cs="黑体"/>
          <w:sz w:val="32"/>
          <w:szCs w:val="32"/>
        </w:rPr>
        <w:t>农村产权交易平台应在本</w:t>
      </w:r>
      <w:r>
        <w:rPr>
          <w:rFonts w:hint="eastAsia" w:ascii="仿宋_GB2312" w:hAnsi="仿宋_GB2312" w:eastAsia="仿宋_GB2312" w:cs="仿宋_GB2312"/>
          <w:sz w:val="32"/>
          <w:szCs w:val="32"/>
          <w:lang w:val="en-US" w:eastAsia="zh-CN"/>
        </w:rPr>
        <w:t>指引</w:t>
      </w:r>
      <w:r>
        <w:rPr>
          <w:rFonts w:hint="eastAsia" w:ascii="仿宋_GB2312" w:hAnsi="黑体" w:eastAsia="仿宋_GB2312" w:cs="黑体"/>
          <w:sz w:val="32"/>
          <w:szCs w:val="32"/>
        </w:rPr>
        <w:t>第三章至第十章所列交易流程性服务的基础上，依托交易平台电子系统，拓展综合性服务功能，本阶段</w:t>
      </w:r>
      <w:r>
        <w:rPr>
          <w:rFonts w:hint="eastAsia" w:ascii="仿宋_GB2312" w:hAnsi="黑体" w:eastAsia="仿宋_GB2312" w:cs="黑体"/>
          <w:sz w:val="32"/>
          <w:szCs w:val="32"/>
          <w:lang w:val="en-US" w:eastAsia="zh-CN"/>
        </w:rPr>
        <w:t>主要</w:t>
      </w:r>
      <w:r>
        <w:rPr>
          <w:rFonts w:hint="eastAsia" w:ascii="仿宋_GB2312" w:hAnsi="黑体" w:eastAsia="仿宋_GB2312" w:cs="黑体"/>
          <w:sz w:val="32"/>
          <w:szCs w:val="32"/>
        </w:rPr>
        <w:t>包括：农村产权或农产品供应和需求信息发布，特色农产品品牌推介，代理、咨询、评估等第三方机构展示，惠农金融产品宣传等。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黑体" w:eastAsia="仿宋_GB2312"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黑体" w:eastAsia="仿宋_GB2312" w:cs="黑体"/>
          <w:sz w:val="32"/>
          <w:szCs w:val="32"/>
        </w:rPr>
        <w:t xml:space="preserve">  </w:t>
      </w:r>
      <w:r>
        <w:rPr>
          <w:rFonts w:ascii="仿宋_GB2312" w:hAnsi="黑体" w:eastAsia="仿宋_GB2312" w:cs="黑体"/>
          <w:sz w:val="32"/>
          <w:szCs w:val="32"/>
        </w:rPr>
        <w:t xml:space="preserve"> </w:t>
      </w:r>
      <w:r>
        <w:rPr>
          <w:rFonts w:hint="eastAsia" w:ascii="仿宋_GB2312" w:hAnsi="黑体" w:eastAsia="仿宋_GB2312" w:cs="黑体"/>
          <w:sz w:val="32"/>
          <w:szCs w:val="32"/>
        </w:rPr>
        <w:t>交易服务站应协助农户、合作社、农村集体经济组织等涉农主体，定期梳理待出让资产权益或待出售农产品的相关信息，在市公共资源交易网供应信息栏目发布；定期梳理涉农物资或相关服务的采购需求，在需求信息栏目发布，发挥平台信息优势，方便涉农主体征集潜在市场资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黑体" w:eastAsia="仿宋_GB2312" w:cs="黑体"/>
          <w:color w:val="FF0000"/>
          <w:sz w:val="32"/>
          <w:szCs w:val="32"/>
        </w:rPr>
      </w:pPr>
      <w:r>
        <w:rPr>
          <w:rFonts w:hint="eastAsia" w:ascii="仿宋_GB2312" w:hAnsi="黑体" w:eastAsia="仿宋_GB2312" w:cs="黑体"/>
          <w:sz w:val="32"/>
          <w:szCs w:val="32"/>
        </w:rPr>
        <w:t>交易中心应配合各区县农业农村部门，整理本区域特色、优势农产品信息，在本区域开展第三方专业服务的机构信息，金融机构提供的惠农金融产品信息等，在市公共资源交易网特色</w:t>
      </w:r>
      <w:r>
        <w:rPr>
          <w:rFonts w:hint="eastAsia" w:ascii="仿宋_GB2312" w:hAnsi="黑体" w:eastAsia="仿宋_GB2312" w:cs="黑体"/>
          <w:sz w:val="32"/>
          <w:szCs w:val="32"/>
          <w:highlight w:val="none"/>
        </w:rPr>
        <w:t>农产</w:t>
      </w:r>
      <w:r>
        <w:rPr>
          <w:rFonts w:hint="eastAsia" w:ascii="仿宋_GB2312" w:hAnsi="黑体" w:eastAsia="仿宋_GB2312" w:cs="黑体"/>
          <w:sz w:val="32"/>
          <w:szCs w:val="32"/>
        </w:rPr>
        <w:t>、中介机构、惠农金融等栏目发布，为各方主体服务“三农”、助力乡村振兴提供便利。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第十二章　附则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w:t>
      </w:r>
      <w:r>
        <w:rPr>
          <w:rFonts w:hint="eastAsia" w:ascii="黑体" w:hAnsi="黑体" w:eastAsia="黑体" w:cs="黑体"/>
          <w:sz w:val="32"/>
          <w:szCs w:val="32"/>
        </w:rPr>
        <w:t>条</w:t>
      </w:r>
      <w:r>
        <w:rPr>
          <w:rFonts w:hint="eastAsia" w:ascii="仿宋_GB2312" w:hAnsi="仿宋" w:eastAsia="仿宋_GB2312" w:cs="仿宋"/>
          <w:sz w:val="32"/>
          <w:szCs w:val="32"/>
        </w:rPr>
        <w:t>　工作人员应自觉落实本</w:t>
      </w:r>
      <w:r>
        <w:rPr>
          <w:rFonts w:hint="eastAsia" w:ascii="仿宋_GB2312" w:hAnsi="仿宋_GB2312" w:eastAsia="仿宋_GB2312" w:cs="仿宋_GB2312"/>
          <w:sz w:val="32"/>
          <w:szCs w:val="32"/>
          <w:lang w:val="en-US" w:eastAsia="zh-CN"/>
        </w:rPr>
        <w:t>指引</w:t>
      </w:r>
      <w:r>
        <w:rPr>
          <w:rFonts w:hint="eastAsia" w:ascii="仿宋_GB2312" w:hAnsi="仿宋" w:eastAsia="仿宋_GB2312" w:cs="仿宋"/>
          <w:sz w:val="32"/>
          <w:szCs w:val="32"/>
        </w:rPr>
        <w:t>的相关要求，严格履行工作职责，严格执行廉政纪律，严格落实管理制度，严格服从监督</w:t>
      </w:r>
      <w:r>
        <w:rPr>
          <w:rFonts w:hint="eastAsia" w:ascii="仿宋_GB2312" w:hAnsi="仿宋" w:eastAsia="仿宋_GB2312" w:cs="仿宋"/>
          <w:sz w:val="32"/>
          <w:szCs w:val="32"/>
          <w:lang w:val="en-US" w:eastAsia="zh-CN"/>
        </w:rPr>
        <w:t>管理</w:t>
      </w:r>
      <w:r>
        <w:rPr>
          <w:rFonts w:hint="eastAsia" w:ascii="仿宋_GB2312" w:hAnsi="仿宋" w:eastAsia="仿宋_GB2312" w:cs="仿宋"/>
          <w:sz w:val="32"/>
          <w:szCs w:val="32"/>
        </w:rPr>
        <w:t>，不得代行行政监督职能，不得限制交易主体自主权，不得干扰交易活动的正常秩序。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黑体" w:hAnsi="黑体" w:eastAsia="黑体" w:cs="黑体"/>
          <w:sz w:val="32"/>
          <w:szCs w:val="32"/>
        </w:rPr>
        <w:t>第四</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_GB2312" w:hAnsi="仿宋" w:eastAsia="仿宋_GB2312" w:cs="仿宋"/>
          <w:sz w:val="32"/>
          <w:szCs w:val="32"/>
        </w:rPr>
        <w:t>　本</w:t>
      </w:r>
      <w:r>
        <w:rPr>
          <w:rFonts w:hint="eastAsia" w:ascii="仿宋_GB2312" w:hAnsi="仿宋_GB2312" w:eastAsia="仿宋_GB2312" w:cs="仿宋_GB2312"/>
          <w:sz w:val="32"/>
          <w:szCs w:val="32"/>
          <w:lang w:val="en-US" w:eastAsia="zh-CN"/>
        </w:rPr>
        <w:t>指引</w:t>
      </w:r>
      <w:r>
        <w:rPr>
          <w:rFonts w:hint="eastAsia" w:ascii="仿宋_GB2312" w:hAnsi="仿宋" w:eastAsia="仿宋_GB2312" w:cs="仿宋"/>
          <w:sz w:val="32"/>
          <w:szCs w:val="32"/>
        </w:rPr>
        <w:t>由淄博市公共资源交易中心负责解释，自印发之日起试行。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交易流程图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项目登记（归档）材料告知清单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农村产权项目交易见证记录表及异常情况报告</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4.农村产权</w:t>
      </w:r>
      <w:r>
        <w:rPr>
          <w:rFonts w:hint="eastAsia" w:ascii="仿宋_GB2312" w:hAnsi="仿宋_GB2312" w:eastAsia="仿宋_GB2312" w:cs="仿宋_GB2312"/>
          <w:sz w:val="32"/>
          <w:szCs w:val="32"/>
        </w:rPr>
        <w:t>项目编号规则</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w:t>
      </w:r>
      <w:r>
        <w:rPr>
          <w:rFonts w:hint="eastAsia" w:ascii="仿宋_GB2312" w:hAnsi="仿宋_GB2312" w:eastAsia="仿宋_GB2312" w:cs="仿宋_GB2312"/>
          <w:sz w:val="32"/>
          <w:szCs w:val="32"/>
          <w:lang w:val="en-US" w:eastAsia="zh-CN"/>
        </w:rPr>
        <w:t>公告和公示信息</w:t>
      </w:r>
      <w:r>
        <w:rPr>
          <w:rFonts w:hint="eastAsia" w:ascii="仿宋_GB2312" w:hAnsi="仿宋_GB2312" w:eastAsia="仿宋_GB2312" w:cs="仿宋_GB2312"/>
          <w:sz w:val="32"/>
          <w:szCs w:val="32"/>
        </w:rPr>
        <w:t>文本说明</w:t>
      </w:r>
    </w:p>
    <w:p>
      <w:pPr>
        <w:overflowPunct w:val="0"/>
        <w:spacing w:line="560" w:lineRule="exact"/>
        <w:ind w:firstLine="640" w:firstLineChars="200"/>
        <w:rPr>
          <w:rFonts w:hint="eastAsia" w:ascii="仿宋_GB2312" w:hAnsi="仿宋" w:eastAsia="仿宋_GB2312" w:cs="仿宋"/>
          <w:sz w:val="32"/>
          <w:szCs w:val="32"/>
        </w:rPr>
      </w:pPr>
    </w:p>
    <w:p>
      <w:pPr>
        <w:overflowPunct w:val="0"/>
        <w:spacing w:line="560" w:lineRule="exact"/>
        <w:ind w:firstLine="640" w:firstLineChars="200"/>
        <w:rPr>
          <w:rFonts w:hint="eastAsia" w:ascii="仿宋_GB2312" w:hAnsi="仿宋" w:eastAsia="仿宋_GB2312" w:cs="仿宋"/>
          <w:sz w:val="32"/>
          <w:szCs w:val="32"/>
        </w:rPr>
      </w:pPr>
    </w:p>
    <w:p>
      <w:pPr>
        <w:overflowPunct w:val="0"/>
        <w:spacing w:line="560" w:lineRule="exact"/>
        <w:ind w:firstLine="640" w:firstLineChars="200"/>
        <w:rPr>
          <w:rFonts w:hint="eastAsia" w:ascii="仿宋_GB2312" w:hAnsi="仿宋" w:eastAsia="仿宋_GB2312" w:cs="仿宋"/>
          <w:sz w:val="32"/>
          <w:szCs w:val="32"/>
        </w:rPr>
      </w:pPr>
    </w:p>
    <w:p>
      <w:pPr>
        <w:overflowPunct w:val="0"/>
        <w:spacing w:line="560" w:lineRule="exact"/>
        <w:ind w:firstLine="640" w:firstLineChars="200"/>
        <w:rPr>
          <w:rFonts w:hint="eastAsia" w:ascii="仿宋_GB2312" w:hAnsi="仿宋" w:eastAsia="仿宋_GB2312" w:cs="仿宋"/>
          <w:sz w:val="32"/>
          <w:szCs w:val="32"/>
        </w:rPr>
      </w:pPr>
    </w:p>
    <w:p>
      <w:pPr>
        <w:overflowPunct w:val="0"/>
        <w:spacing w:line="560" w:lineRule="exact"/>
        <w:ind w:firstLine="640" w:firstLineChars="200"/>
        <w:rPr>
          <w:rFonts w:hint="eastAsia" w:ascii="仿宋_GB2312" w:hAnsi="仿宋" w:eastAsia="仿宋_GB2312" w:cs="仿宋"/>
          <w:sz w:val="32"/>
          <w:szCs w:val="32"/>
        </w:rPr>
      </w:pPr>
    </w:p>
    <w:p>
      <w:pPr>
        <w:overflowPunct w:val="0"/>
        <w:spacing w:line="560" w:lineRule="exact"/>
        <w:ind w:firstLine="640" w:firstLineChars="200"/>
        <w:rPr>
          <w:rFonts w:hint="eastAsia" w:ascii="仿宋_GB2312" w:hAnsi="仿宋" w:eastAsia="仿宋_GB2312" w:cs="仿宋"/>
          <w:sz w:val="32"/>
          <w:szCs w:val="32"/>
        </w:rPr>
      </w:pPr>
    </w:p>
    <w:p>
      <w:pPr>
        <w:overflowPunct w:val="0"/>
        <w:spacing w:line="560" w:lineRule="exact"/>
        <w:ind w:firstLine="640" w:firstLineChars="200"/>
        <w:rPr>
          <w:rFonts w:hint="eastAsia" w:ascii="仿宋_GB2312" w:hAnsi="仿宋" w:eastAsia="仿宋_GB2312" w:cs="仿宋"/>
          <w:sz w:val="32"/>
          <w:szCs w:val="32"/>
        </w:rPr>
      </w:pPr>
    </w:p>
    <w:p>
      <w:pPr>
        <w:overflowPunct w:val="0"/>
        <w:spacing w:line="560" w:lineRule="exact"/>
        <w:ind w:firstLine="640" w:firstLineChars="200"/>
        <w:rPr>
          <w:rFonts w:hint="eastAsia" w:ascii="仿宋_GB2312" w:hAnsi="仿宋" w:eastAsia="仿宋_GB2312" w:cs="仿宋"/>
          <w:sz w:val="32"/>
          <w:szCs w:val="32"/>
        </w:rPr>
      </w:pPr>
    </w:p>
    <w:p>
      <w:pPr>
        <w:overflowPunct w:val="0"/>
        <w:rPr>
          <w:rFonts w:hint="eastAsia" w:ascii="黑体" w:hAnsi="黑体" w:eastAsia="黑体" w:cs="黑体"/>
          <w:sz w:val="32"/>
          <w:szCs w:val="32"/>
        </w:rPr>
      </w:pPr>
    </w:p>
    <w:p>
      <w:pPr>
        <w:overflowPunct w:val="0"/>
        <w:rPr>
          <w:rFonts w:hint="eastAsia" w:ascii="黑体" w:hAnsi="黑体" w:eastAsia="黑体" w:cs="黑体"/>
          <w:sz w:val="32"/>
          <w:szCs w:val="32"/>
        </w:rPr>
      </w:pPr>
      <w:r>
        <w:rPr>
          <w:rFonts w:hint="eastAsia" w:ascii="黑体" w:hAnsi="黑体" w:eastAsia="黑体" w:cs="黑体"/>
          <w:sz w:val="32"/>
          <w:szCs w:val="32"/>
        </w:rPr>
        <w:t>附件1</w:t>
      </w:r>
    </w:p>
    <w:p>
      <w:pPr>
        <w:overflowPunct w:val="0"/>
        <w:rPr>
          <w:rFonts w:hint="eastAsia" w:ascii="黑体" w:hAnsi="黑体" w:eastAsia="黑体" w:cs="黑体"/>
          <w:sz w:val="32"/>
          <w:szCs w:val="32"/>
        </w:rPr>
      </w:pPr>
    </w:p>
    <w:p>
      <w:pPr>
        <w:spacing w:line="560" w:lineRule="exact"/>
        <w:jc w:val="center"/>
        <w:rPr>
          <w:rFonts w:hint="eastAsia" w:eastAsia="方正小标宋简体"/>
          <w:sz w:val="44"/>
          <w:szCs w:val="44"/>
        </w:rPr>
      </w:pPr>
      <w:r>
        <w:rPr>
          <w:rFonts w:hint="eastAsia" w:eastAsia="方正小标宋简体"/>
          <w:sz w:val="44"/>
          <w:szCs w:val="44"/>
          <w:lang w:val="en-US" w:eastAsia="zh-CN"/>
        </w:rPr>
        <w:t>农村产权</w:t>
      </w:r>
      <w:r>
        <w:rPr>
          <w:rFonts w:hint="eastAsia" w:eastAsia="方正小标宋简体"/>
          <w:sz w:val="44"/>
          <w:szCs w:val="44"/>
        </w:rPr>
        <w:t>交易服务流程图</w:t>
      </w:r>
    </w:p>
    <w:p>
      <w:pPr>
        <w:spacing w:line="560" w:lineRule="exact"/>
        <w:rPr>
          <w:rFonts w:hint="eastAsia" w:eastAsia="方正小标宋简体"/>
          <w:sz w:val="32"/>
          <w:szCs w:val="32"/>
        </w:rPr>
      </w:pPr>
      <w:r>
        <w:rPr>
          <w:rFonts w:hint="eastAsia" w:eastAsia="方正小标宋简体"/>
          <w:sz w:val="44"/>
          <w:szCs w:val="44"/>
        </w:rPr>
        <mc:AlternateContent>
          <mc:Choice Requires="wps">
            <w:drawing>
              <wp:anchor distT="0" distB="0" distL="114300" distR="114300" simplePos="0" relativeHeight="251697152" behindDoc="0" locked="0" layoutInCell="1" allowOverlap="1">
                <wp:simplePos x="0" y="0"/>
                <wp:positionH relativeFrom="column">
                  <wp:posOffset>450215</wp:posOffset>
                </wp:positionH>
                <wp:positionV relativeFrom="paragraph">
                  <wp:posOffset>227330</wp:posOffset>
                </wp:positionV>
                <wp:extent cx="1431925" cy="2540"/>
                <wp:effectExtent l="0" t="38100" r="15875" b="35560"/>
                <wp:wrapNone/>
                <wp:docPr id="42" name="直接连接符 42"/>
                <wp:cNvGraphicFramePr/>
                <a:graphic xmlns:a="http://schemas.openxmlformats.org/drawingml/2006/main">
                  <a:graphicData uri="http://schemas.microsoft.com/office/word/2010/wordprocessingShape">
                    <wps:wsp>
                      <wps:cNvCnPr/>
                      <wps:spPr>
                        <a:xfrm flipV="1">
                          <a:off x="0" y="0"/>
                          <a:ext cx="1431925" cy="2540"/>
                        </a:xfrm>
                        <a:prstGeom prst="line">
                          <a:avLst/>
                        </a:prstGeom>
                        <a:ln w="9525" cap="flat" cmpd="sng">
                          <a:solidFill>
                            <a:srgbClr val="000000"/>
                          </a:solidFill>
                          <a:prstDash val="dash"/>
                          <a:headEnd type="none" w="med" len="med"/>
                          <a:tailEnd type="triangle" w="med" len="med"/>
                        </a:ln>
                        <a:effectLst/>
                      </wps:spPr>
                      <wps:bodyPr upright="1"/>
                    </wps:wsp>
                  </a:graphicData>
                </a:graphic>
              </wp:anchor>
            </w:drawing>
          </mc:Choice>
          <mc:Fallback>
            <w:pict>
              <v:line id="_x0000_s1026" o:spid="_x0000_s1026" o:spt="20" style="position:absolute;left:0pt;flip:y;margin-left:35.45pt;margin-top:17.9pt;height:0.2pt;width:112.75pt;z-index:251697152;mso-width-relative:page;mso-height-relative:page;" filled="f" stroked="t" coordsize="21600,21600" o:gfxdata="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DkSLP&#10;1gAAAAgBAAAPAAAAAAAAAAEAIAAAADgAAABkcnMvZG93bnJldi54bWxQSwECFAAUAAAACACHTuJA&#10;F/Otcg0CAAAEBAAADgAAAAAAAAABACAAAAA7AQAAZHJzL2Uyb0RvYy54bWxQSwUGAAAAAAYABgBZ&#10;AQAAugUAAAAA&#10;">
                <v:fill on="f" focussize="0,0"/>
                <v:stroke color="#000000" joinstyle="round" dashstyle="dash" end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98176" behindDoc="0" locked="0" layoutInCell="1" allowOverlap="1">
                <wp:simplePos x="0" y="0"/>
                <wp:positionH relativeFrom="column">
                  <wp:posOffset>4800600</wp:posOffset>
                </wp:positionH>
                <wp:positionV relativeFrom="paragraph">
                  <wp:posOffset>249555</wp:posOffset>
                </wp:positionV>
                <wp:extent cx="333375" cy="6136640"/>
                <wp:effectExtent l="0" t="4445" r="9525" b="12065"/>
                <wp:wrapNone/>
                <wp:docPr id="57" name="右大括号 57"/>
                <wp:cNvGraphicFramePr/>
                <a:graphic xmlns:a="http://schemas.openxmlformats.org/drawingml/2006/main">
                  <a:graphicData uri="http://schemas.microsoft.com/office/word/2010/wordprocessingShape">
                    <wps:wsp>
                      <wps:cNvSpPr/>
                      <wps:spPr>
                        <a:xfrm>
                          <a:off x="0" y="0"/>
                          <a:ext cx="333375" cy="6136640"/>
                        </a:xfrm>
                        <a:prstGeom prst="rightBrace">
                          <a:avLst>
                            <a:gd name="adj1" fmla="val 181920"/>
                            <a:gd name="adj2" fmla="val 50000"/>
                          </a:avLst>
                        </a:prstGeom>
                        <a:noFill/>
                        <a:ln w="9525" cap="flat" cmpd="sng">
                          <a:solidFill>
                            <a:srgbClr val="000000"/>
                          </a:solidFill>
                          <a:prstDash val="solid"/>
                          <a:headEnd type="none" w="med" len="med"/>
                          <a:tailEnd type="none" w="med" len="med"/>
                        </a:ln>
                        <a:effectLst/>
                      </wps:spPr>
                      <wps:bodyPr vert="horz" anchor="t" upright="1"/>
                    </wps:wsp>
                  </a:graphicData>
                </a:graphic>
              </wp:anchor>
            </w:drawing>
          </mc:Choice>
          <mc:Fallback>
            <w:pict>
              <v:shape id="_x0000_s1026" o:spid="_x0000_s1026" o:spt="88" type="#_x0000_t88" style="position:absolute;left:0pt;margin-left:378pt;margin-top:19.65pt;height:483.2pt;width:26.25pt;z-index:251698176;mso-width-relative:page;mso-height-relative:page;" filled="f" stroked="t" coordsize="21600,21600" o:gfxdata="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i92vE9gAAAALAQAADwAA&#10;AAAAAAABACAAAAA4AAAAZHJzL2Rvd25yZXYueG1sUEsBAhQAFAAAAAgAh07iQGM/VDA5AgAAcAQA&#10;AA4AAAAAAAAAAQAgAAAAPQEAAGRycy9lMm9Eb2MueG1sUEsFBgAAAAAGAAYAWQEAAOgFAAAAAA==&#10;" adj="2134,10800">
                <v:fill on="f" focussize="0,0"/>
                <v:stroke color="#000000" joinstyle="round"/>
                <v:imagedata o:title=""/>
                <o:lock v:ext="edit" aspectratio="f"/>
              </v:shape>
            </w:pict>
          </mc:Fallback>
        </mc:AlternateContent>
      </w:r>
      <w:r>
        <w:rPr>
          <w:rFonts w:hint="eastAsia"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1877695</wp:posOffset>
                </wp:positionH>
                <wp:positionV relativeFrom="paragraph">
                  <wp:posOffset>194310</wp:posOffset>
                </wp:positionV>
                <wp:extent cx="1864995" cy="335280"/>
                <wp:effectExtent l="6350" t="6350" r="14605" b="20320"/>
                <wp:wrapNone/>
                <wp:docPr id="54" name="矩形 54"/>
                <wp:cNvGraphicFramePr/>
                <a:graphic xmlns:a="http://schemas.openxmlformats.org/drawingml/2006/main">
                  <a:graphicData uri="http://schemas.microsoft.com/office/word/2010/wordprocessingShape">
                    <wps:wsp>
                      <wps:cNvSpPr/>
                      <wps:spPr>
                        <a:xfrm>
                          <a:off x="0" y="0"/>
                          <a:ext cx="1864995"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办理项目登记</w:t>
                            </w:r>
                          </w:p>
                        </w:txbxContent>
                      </wps:txbx>
                      <wps:bodyPr vert="horz" anchor="t" upright="1"/>
                    </wps:wsp>
                  </a:graphicData>
                </a:graphic>
              </wp:anchor>
            </w:drawing>
          </mc:Choice>
          <mc:Fallback>
            <w:pict>
              <v:rect id="_x0000_s1026" o:spid="_x0000_s1026" o:spt="1" style="position:absolute;left:0pt;margin-left:147.85pt;margin-top:15.3pt;height:26.4pt;width:146.85pt;z-index:251659264;mso-width-relative:page;mso-height-relative:page;" filled="f" stroked="t" coordsize="21600,21600" o:gfxdata="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9rzCvaAAAACQEAAA8AAAAAAAAAAQAgAAAAOAAAAGRycy9kb3ducmV2LnhtbFBLAQIU&#10;ABQAAAAIAIdO4kDiQl0dFAIAACgEAAAOAAAAAAAAAAEAIAAAAD8BAABkcnMvZTJvRG9jLnhtbFBL&#10;BQYAAAAABgAGAFkBAADFBQ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办理项目登记</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94080" behindDoc="0" locked="0" layoutInCell="1" allowOverlap="1">
                <wp:simplePos x="0" y="0"/>
                <wp:positionH relativeFrom="column">
                  <wp:posOffset>266700</wp:posOffset>
                </wp:positionH>
                <wp:positionV relativeFrom="paragraph">
                  <wp:posOffset>3559810</wp:posOffset>
                </wp:positionV>
                <wp:extent cx="0" cy="99060"/>
                <wp:effectExtent l="4445" t="0" r="14605" b="15240"/>
                <wp:wrapNone/>
                <wp:docPr id="52" name="直接连接符 5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pt;margin-top:280.3pt;height:7.8pt;width:0pt;z-index:251694080;mso-width-relative:page;mso-height-relative:page;" filled="f" stroked="t" coordsize="21600,21600" o:gfxdata="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QVqAo1gAAAAkBAAAPAAAAAAAAAAEAIAAA&#10;ADgAAABkcnMvZG93bnJldi54bWxQSwECFAAUAAAACACHTuJA/tKSo/gBAADyAwAADgAAAAAAAAAB&#10;ACAAAAA7AQAAZHJzL2Uyb0RvYy54bWxQSwUGAAAAAAYABgBZAQAApQUAAAAA&#10;">
                <v:fill on="f" focussize="0,0"/>
                <v:stroke color="#000000" joinstyle="round"/>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93056" behindDoc="0" locked="0" layoutInCell="1" allowOverlap="1">
                <wp:simplePos x="0" y="0"/>
                <wp:positionH relativeFrom="column">
                  <wp:posOffset>266700</wp:posOffset>
                </wp:positionH>
                <wp:positionV relativeFrom="paragraph">
                  <wp:posOffset>3652520</wp:posOffset>
                </wp:positionV>
                <wp:extent cx="909955" cy="635"/>
                <wp:effectExtent l="0" t="0" r="0" b="0"/>
                <wp:wrapNone/>
                <wp:docPr id="53" name="直接连接符 53"/>
                <wp:cNvGraphicFramePr/>
                <a:graphic xmlns:a="http://schemas.openxmlformats.org/drawingml/2006/main">
                  <a:graphicData uri="http://schemas.microsoft.com/office/word/2010/wordprocessingShape">
                    <wps:wsp>
                      <wps:cNvCnPr/>
                      <wps:spPr>
                        <a:xfrm flipH="1">
                          <a:off x="0" y="0"/>
                          <a:ext cx="9099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1pt;margin-top:287.6pt;height:0.05pt;width:71.65pt;z-index:251693056;mso-width-relative:page;mso-height-relative:page;" filled="f" stroked="t" coordsize="21600,21600" o:gfxdata="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HNenvYAAAACgEAAA8A&#10;AAAAAAAAAQAgAAAAOAAAAGRycy9kb3ducmV2LnhtbFBLAQIUABQAAAAIAIdO4kCKUqe6AQIAAP8D&#10;AAAOAAAAAAAAAAEAIAAAAD0BAABkcnMvZTJvRG9jLnhtbFBLBQYAAAAABgAGAFkBAACwBQAAAAA=&#10;">
                <v:fill on="f" focussize="0,0"/>
                <v:stroke color="#000000" joinstyle="round"/>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80768" behindDoc="0" locked="0" layoutInCell="1" allowOverlap="1">
                <wp:simplePos x="0" y="0"/>
                <wp:positionH relativeFrom="column">
                  <wp:posOffset>1533525</wp:posOffset>
                </wp:positionH>
                <wp:positionV relativeFrom="paragraph">
                  <wp:posOffset>367665</wp:posOffset>
                </wp:positionV>
                <wp:extent cx="0" cy="349885"/>
                <wp:effectExtent l="38100" t="0" r="38100" b="12065"/>
                <wp:wrapNone/>
                <wp:docPr id="43" name="直接连接符 43"/>
                <wp:cNvGraphicFramePr/>
                <a:graphic xmlns:a="http://schemas.openxmlformats.org/drawingml/2006/main">
                  <a:graphicData uri="http://schemas.microsoft.com/office/word/2010/wordprocessingShape">
                    <wps:wsp>
                      <wps:cNvCnPr/>
                      <wps:spPr>
                        <a:xfrm>
                          <a:off x="0" y="0"/>
                          <a:ext cx="0" cy="3498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0.75pt;margin-top:28.95pt;height:27.55pt;width:0pt;z-index:251680768;mso-width-relative:page;mso-height-relative:page;" filled="f" stroked="t" coordsize="21600,21600" o:gfxdata="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IopxB3ZAAAACgEAAA8A&#10;AAAAAAAAAQAgAAAAOAAAAGRycy9kb3ducmV2LnhtbFBLAQIUABQAAAAIAIdO4kAeAa4iAAIAAPcD&#10;AAAOAAAAAAAAAAEAIAAAAD4BAABkcnMvZTJvRG9jLnhtbFBLBQYAAAAABgAGAFkBAACwBQAAAAA=&#10;">
                <v:fill on="f" focussize="0,0"/>
                <v:stroke color="#000000" joinstyle="round" end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91008" behindDoc="0" locked="0" layoutInCell="1" allowOverlap="1">
                <wp:simplePos x="0" y="0"/>
                <wp:positionH relativeFrom="column">
                  <wp:posOffset>2835910</wp:posOffset>
                </wp:positionH>
                <wp:positionV relativeFrom="paragraph">
                  <wp:posOffset>4297680</wp:posOffset>
                </wp:positionV>
                <wp:extent cx="1905" cy="163195"/>
                <wp:effectExtent l="36830" t="0" r="37465" b="8255"/>
                <wp:wrapNone/>
                <wp:docPr id="41" name="直接连接符 41"/>
                <wp:cNvGraphicFramePr/>
                <a:graphic xmlns:a="http://schemas.openxmlformats.org/drawingml/2006/main">
                  <a:graphicData uri="http://schemas.microsoft.com/office/word/2010/wordprocessingShape">
                    <wps:wsp>
                      <wps:cNvCnPr/>
                      <wps:spPr>
                        <a:xfrm>
                          <a:off x="0" y="0"/>
                          <a:ext cx="1905" cy="163195"/>
                        </a:xfrm>
                        <a:prstGeom prst="line">
                          <a:avLst/>
                        </a:prstGeom>
                        <a:ln w="9525" cap="flat"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margin-left:223.3pt;margin-top:338.4pt;height:12.85pt;width:0.15pt;z-index:251691008;mso-width-relative:page;mso-height-relative:page;" filled="f" stroked="t" coordsize="21600,21600" o:gfxdata="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eMLxPdkAAAAL&#10;AQAADwAAAAAAAAABACAAAAA4AAAAZHJzL2Rvd25yZXYueG1sUEsBAhQAFAAAAAgAh07iQFxWUqIF&#10;AgAA+wMAAA4AAAAAAAAAAQAgAAAAPgEAAGRycy9lMm9Eb2MueG1sUEsFBgAAAAAGAAYAWQEAALUF&#10;AAAAAA==&#10;">
                <v:fill on="f" focussize="0,0"/>
                <v:stroke color="#000000" joinstyle="round" dashstyle="1 1" end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89984" behindDoc="0" locked="0" layoutInCell="1" allowOverlap="1">
                <wp:simplePos x="0" y="0"/>
                <wp:positionH relativeFrom="column">
                  <wp:posOffset>2834640</wp:posOffset>
                </wp:positionH>
                <wp:positionV relativeFrom="paragraph">
                  <wp:posOffset>3804920</wp:posOffset>
                </wp:positionV>
                <wp:extent cx="1905" cy="163195"/>
                <wp:effectExtent l="36830" t="0" r="37465" b="8255"/>
                <wp:wrapNone/>
                <wp:docPr id="34" name="直接连接符 34"/>
                <wp:cNvGraphicFramePr/>
                <a:graphic xmlns:a="http://schemas.openxmlformats.org/drawingml/2006/main">
                  <a:graphicData uri="http://schemas.microsoft.com/office/word/2010/wordprocessingShape">
                    <wps:wsp>
                      <wps:cNvCnPr/>
                      <wps:spPr>
                        <a:xfrm>
                          <a:off x="0" y="0"/>
                          <a:ext cx="1905" cy="163195"/>
                        </a:xfrm>
                        <a:prstGeom prst="line">
                          <a:avLst/>
                        </a:prstGeom>
                        <a:ln w="9525" cap="flat"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margin-left:223.2pt;margin-top:299.6pt;height:12.85pt;width:0.15pt;z-index:251689984;mso-width-relative:page;mso-height-relative:page;" filled="f" stroked="t" coordsize="21600,21600" o:gfxdata="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ihWbXaAAAA&#10;CwEAAA8AAAAAAAAAAQAgAAAAOAAAAGRycy9kb3ducmV2LnhtbFBLAQIUABQAAAAIAIdO4kDspm9h&#10;BQIAAPsDAAAOAAAAAAAAAAEAIAAAAD8BAABkcnMvZTJvRG9jLnhtbFBLBQYAAAAABgAGAFkBAAC2&#10;BQAAAAA=&#10;">
                <v:fill on="f" focussize="0,0"/>
                <v:stroke color="#000000" joinstyle="round" dashstyle="1 1" end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88960" behindDoc="0" locked="0" layoutInCell="1" allowOverlap="1">
                <wp:simplePos x="0" y="0"/>
                <wp:positionH relativeFrom="column">
                  <wp:posOffset>2835910</wp:posOffset>
                </wp:positionH>
                <wp:positionV relativeFrom="paragraph">
                  <wp:posOffset>3279140</wp:posOffset>
                </wp:positionV>
                <wp:extent cx="0" cy="198120"/>
                <wp:effectExtent l="38100" t="0" r="38100" b="11430"/>
                <wp:wrapNone/>
                <wp:docPr id="16" name="直接连接符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3.3pt;margin-top:258.2pt;height:15.6pt;width:0pt;z-index:251688960;mso-width-relative:page;mso-height-relative:page;" filled="f" stroked="t" coordsize="21600,21600" o:gfxdata="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BPEW02QAAAAsBAAAP&#10;AAAAAAAAAAEAIAAAADgAAABkcnMvZG93bnJldi54bWxQSwECFAAUAAAACACHTuJA7K0qlQECAAD3&#10;AwAADgAAAAAAAAABACAAAAA+AQAAZHJzL2Uyb0RvYy54bWxQSwUGAAAAAAYABgBZAQAAsQUAAAAA&#10;">
                <v:fill on="f" focussize="0,0"/>
                <v:stroke color="#000000" joinstyle="round" end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87936" behindDoc="0" locked="0" layoutInCell="1" allowOverlap="1">
                <wp:simplePos x="0" y="0"/>
                <wp:positionH relativeFrom="column">
                  <wp:posOffset>2836545</wp:posOffset>
                </wp:positionH>
                <wp:positionV relativeFrom="paragraph">
                  <wp:posOffset>2756535</wp:posOffset>
                </wp:positionV>
                <wp:extent cx="0" cy="198120"/>
                <wp:effectExtent l="38100" t="0" r="38100" b="11430"/>
                <wp:wrapNone/>
                <wp:docPr id="22" name="直接连接符 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3.35pt;margin-top:217.05pt;height:15.6pt;width:0pt;z-index:251687936;mso-width-relative:page;mso-height-relative:page;" filled="f" stroked="t" coordsize="21600,21600" o:gfxdata="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NP0E0doAAAALAQAA&#10;DwAAAAAAAAABACAAAAA4AAAAZHJzL2Rvd25yZXYueG1sUEsBAhQAFAAAAAgAh07iQJFxSAcBAgAA&#10;9wMAAA4AAAAAAAAAAQAgAAAAPwEAAGRycy9lMm9Eb2MueG1sUEsFBgAAAAAGAAYAWQEAALIFAAAA&#10;AA==&#10;">
                <v:fill on="f" focussize="0,0"/>
                <v:stroke color="#000000" joinstyle="round" end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86912" behindDoc="0" locked="0" layoutInCell="1" allowOverlap="1">
                <wp:simplePos x="0" y="0"/>
                <wp:positionH relativeFrom="column">
                  <wp:posOffset>2737485</wp:posOffset>
                </wp:positionH>
                <wp:positionV relativeFrom="paragraph">
                  <wp:posOffset>1010285</wp:posOffset>
                </wp:positionV>
                <wp:extent cx="203835" cy="2611120"/>
                <wp:effectExtent l="5080" t="635" r="12700" b="5080"/>
                <wp:wrapNone/>
                <wp:docPr id="31" name="左大括号 31"/>
                <wp:cNvGraphicFramePr/>
                <a:graphic xmlns:a="http://schemas.openxmlformats.org/drawingml/2006/main">
                  <a:graphicData uri="http://schemas.microsoft.com/office/word/2010/wordprocessingShape">
                    <wps:wsp>
                      <wps:cNvSpPr/>
                      <wps:spPr>
                        <a:xfrm rot="16200000">
                          <a:off x="0" y="0"/>
                          <a:ext cx="203835" cy="2611120"/>
                        </a:xfrm>
                        <a:prstGeom prst="leftBrace">
                          <a:avLst>
                            <a:gd name="adj1" fmla="val 77868"/>
                            <a:gd name="adj2" fmla="val 50000"/>
                          </a:avLst>
                        </a:prstGeom>
                        <a:noFill/>
                        <a:ln w="9525" cap="flat" cmpd="sng">
                          <a:solidFill>
                            <a:srgbClr val="000000"/>
                          </a:solidFill>
                          <a:prstDash val="solid"/>
                          <a:headEnd type="none" w="med" len="med"/>
                          <a:tailEnd type="none" w="med" len="med"/>
                        </a:ln>
                        <a:effectLst/>
                      </wps:spPr>
                      <wps:bodyPr vert="horz" anchor="t" upright="1"/>
                    </wps:wsp>
                  </a:graphicData>
                </a:graphic>
              </wp:anchor>
            </w:drawing>
          </mc:Choice>
          <mc:Fallback>
            <w:pict>
              <v:shape id="_x0000_s1026" o:spid="_x0000_s1026" o:spt="87" type="#_x0000_t87" style="position:absolute;left:0pt;margin-left:215.55pt;margin-top:79.55pt;height:205.6pt;width:16.05pt;rotation:-5898240f;z-index:251686912;mso-width-relative:page;mso-height-relative:page;" filled="f" stroked="t" coordsize="21600,21600" o:gfxdata="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CXLelV2AAA&#10;AAsBAAAPAAAAAAAAAAEAIAAAADgAAABkcnMvZG93bnJldi54bWxQSwECFAAUAAAACACHTuJAb892&#10;2UECAAB9BAAADgAAAAAAAAABACAAAAA9AQAAZHJzL2Uyb0RvYy54bWxQSwUGAAAAAAYABgBZAQAA&#10;8AUAAAAA&#10;" adj="1312,10800">
                <v:fill on="f" focussize="0,0"/>
                <v:stroke color="#000000" joinstyle="round"/>
                <v:imagedata o:title=""/>
                <o:lock v:ext="edit" aspectratio="f"/>
              </v:shape>
            </w:pict>
          </mc:Fallback>
        </mc:AlternateContent>
      </w:r>
      <w:r>
        <w:rPr>
          <w:rFonts w:hint="eastAsia" w:eastAsia="方正小标宋简体"/>
          <w:sz w:val="44"/>
          <w:szCs w:val="44"/>
        </w:rPr>
        <mc:AlternateContent>
          <mc:Choice Requires="wps">
            <w:drawing>
              <wp:anchor distT="0" distB="0" distL="114300" distR="114300" simplePos="0" relativeHeight="251683840" behindDoc="0" locked="0" layoutInCell="1" allowOverlap="1">
                <wp:simplePos x="0" y="0"/>
                <wp:positionH relativeFrom="column">
                  <wp:posOffset>4133850</wp:posOffset>
                </wp:positionH>
                <wp:positionV relativeFrom="paragraph">
                  <wp:posOffset>1074420</wp:posOffset>
                </wp:positionV>
                <wp:extent cx="3810" cy="400050"/>
                <wp:effectExtent l="4445" t="0" r="10795" b="0"/>
                <wp:wrapNone/>
                <wp:docPr id="35" name="直接连接符 35"/>
                <wp:cNvGraphicFramePr/>
                <a:graphic xmlns:a="http://schemas.openxmlformats.org/drawingml/2006/main">
                  <a:graphicData uri="http://schemas.microsoft.com/office/word/2010/wordprocessingShape">
                    <wps:wsp>
                      <wps:cNvCnPr/>
                      <wps:spPr>
                        <a:xfrm>
                          <a:off x="0" y="0"/>
                          <a:ext cx="3810" cy="400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5.5pt;margin-top:84.6pt;height:31.5pt;width:0.3pt;z-index:251683840;mso-width-relative:page;mso-height-relative:page;" filled="f" stroked="t" coordsize="21600,21600" o:gfxdata="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Zf/7IdcAAAALAQAADwAAAAAA&#10;AAABACAAAAA4AAAAZHJzL2Rvd25yZXYueG1sUEsBAhQAFAAAAAgAh07iQPuBTaH+AQAA9gMAAA4A&#10;AAAAAAAAAQAgAAAAPAEAAGRycy9lMm9Eb2MueG1sUEsFBgAAAAAGAAYAWQEAAKwFAAAAAA==&#10;">
                <v:fill on="f" focussize="0,0"/>
                <v:stroke color="#000000" joinstyle="round"/>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81792" behindDoc="0" locked="0" layoutInCell="1" allowOverlap="1">
                <wp:simplePos x="0" y="0"/>
                <wp:positionH relativeFrom="column">
                  <wp:posOffset>2051685</wp:posOffset>
                </wp:positionH>
                <wp:positionV relativeFrom="paragraph">
                  <wp:posOffset>894715</wp:posOffset>
                </wp:positionV>
                <wp:extent cx="290830" cy="4445"/>
                <wp:effectExtent l="0" t="34925" r="13970" b="36830"/>
                <wp:wrapNone/>
                <wp:docPr id="26" name="直接连接符 26"/>
                <wp:cNvGraphicFramePr/>
                <a:graphic xmlns:a="http://schemas.openxmlformats.org/drawingml/2006/main">
                  <a:graphicData uri="http://schemas.microsoft.com/office/word/2010/wordprocessingShape">
                    <wps:wsp>
                      <wps:cNvCnPr/>
                      <wps:spPr>
                        <a:xfrm>
                          <a:off x="0" y="0"/>
                          <a:ext cx="290830" cy="44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1.55pt;margin-top:70.45pt;height:0.35pt;width:22.9pt;z-index:251681792;mso-width-relative:page;mso-height-relative:page;" filled="f" stroked="t" coordsize="21600,21600" o:gfxdata="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6MN+NsAAAAL&#10;AQAADwAAAAAAAAABACAAAAA4AAAAZHJzL2Rvd25yZXYueG1sUEsBAhQAFAAAAAgAh07iQCSZenAD&#10;AgAA+gMAAA4AAAAAAAAAAQAgAAAAQAEAAGRycy9lMm9Eb2MueG1sUEsFBgAAAAAGAAYAWQEAALUF&#10;AAAAAA==&#10;">
                <v:fill on="f" focussize="0,0"/>
                <v:stroke color="#000000" joinstyle="round" end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82816" behindDoc="0" locked="0" layoutInCell="1" allowOverlap="1">
                <wp:simplePos x="0" y="0"/>
                <wp:positionH relativeFrom="column">
                  <wp:posOffset>3323590</wp:posOffset>
                </wp:positionH>
                <wp:positionV relativeFrom="paragraph">
                  <wp:posOffset>896620</wp:posOffset>
                </wp:positionV>
                <wp:extent cx="302895" cy="0"/>
                <wp:effectExtent l="0" t="38100" r="1905" b="38100"/>
                <wp:wrapNone/>
                <wp:docPr id="24" name="直接连接符 24"/>
                <wp:cNvGraphicFramePr/>
                <a:graphic xmlns:a="http://schemas.openxmlformats.org/drawingml/2006/main">
                  <a:graphicData uri="http://schemas.microsoft.com/office/word/2010/wordprocessingShape">
                    <wps:wsp>
                      <wps:cNvCnPr/>
                      <wps:spPr>
                        <a:xfrm>
                          <a:off x="0" y="0"/>
                          <a:ext cx="30289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61.7pt;margin-top:70.6pt;height:0pt;width:23.85pt;z-index:251682816;mso-width-relative:page;mso-height-relative:page;" filled="f" stroked="t" coordsize="21600,21600" o:gfxdata="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jucIO2QAAAAsBAAAP&#10;AAAAAAAAAAEAIAAAADgAAABkcnMvZG93bnJldi54bWxQSwECFAAUAAAACACHTuJAs+AEcgECAAD3&#10;AwAADgAAAAAAAAABACAAAAA+AQAAZHJzL2Uyb0RvYy54bWxQSwUGAAAAAAYABgBZAQAAsQUAAAAA&#10;">
                <v:fill on="f" focussize="0,0"/>
                <v:stroke color="#000000" joinstyle="round" end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84864" behindDoc="0" locked="0" layoutInCell="1" allowOverlap="1">
                <wp:simplePos x="0" y="0"/>
                <wp:positionH relativeFrom="column">
                  <wp:posOffset>3800475</wp:posOffset>
                </wp:positionH>
                <wp:positionV relativeFrom="paragraph">
                  <wp:posOffset>1473835</wp:posOffset>
                </wp:positionV>
                <wp:extent cx="333375" cy="0"/>
                <wp:effectExtent l="0" t="38100" r="9525" b="38100"/>
                <wp:wrapNone/>
                <wp:docPr id="17" name="直接连接符 17"/>
                <wp:cNvGraphicFramePr/>
                <a:graphic xmlns:a="http://schemas.openxmlformats.org/drawingml/2006/main">
                  <a:graphicData uri="http://schemas.microsoft.com/office/word/2010/wordprocessingShape">
                    <wps:wsp>
                      <wps:cNvCnPr/>
                      <wps:spPr>
                        <a:xfrm flipH="1">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99.25pt;margin-top:116.05pt;height:0pt;width:26.25pt;z-index:251684864;mso-width-relative:page;mso-height-relative:page;" filled="f" stroked="t" coordsize="21600,21600" o:gfxdata="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5F3M7ZAAAA&#10;CwEAAA8AAAAAAAAAAQAgAAAAOAAAAGRycy9kb3ducmV2LnhtbFBLAQIUABQAAAAIAIdO4kCmk+a6&#10;BgIAAAEEAAAOAAAAAAAAAAEAIAAAAD4BAABkcnMvZTJvRG9jLnhtbFBLBQYAAAAABgAGAFkBAAC2&#10;BQAAAAA=&#10;">
                <v:fill on="f" focussize="0,0"/>
                <v:stroke color="#000000" joinstyle="round" end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79744" behindDoc="0" locked="0" layoutInCell="1" allowOverlap="1">
                <wp:simplePos x="0" y="0"/>
                <wp:positionH relativeFrom="column">
                  <wp:posOffset>1533525</wp:posOffset>
                </wp:positionH>
                <wp:positionV relativeFrom="paragraph">
                  <wp:posOffset>365760</wp:posOffset>
                </wp:positionV>
                <wp:extent cx="333375" cy="0"/>
                <wp:effectExtent l="0" t="0" r="0" b="0"/>
                <wp:wrapNone/>
                <wp:docPr id="21" name="直接连接符 21"/>
                <wp:cNvGraphicFramePr/>
                <a:graphic xmlns:a="http://schemas.openxmlformats.org/drawingml/2006/main">
                  <a:graphicData uri="http://schemas.microsoft.com/office/word/2010/wordprocessingShape">
                    <wps:wsp>
                      <wps:cNvCnPr/>
                      <wps:spPr>
                        <a:xfrm flipH="1">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20.75pt;margin-top:28.8pt;height:0pt;width:26.25pt;z-index:251679744;mso-width-relative:page;mso-height-relative:page;" filled="f" stroked="t" coordsize="21600,21600" o:gfxdata="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U37ijWAAAACQEAAA8AAAAA&#10;AAAAAQAgAAAAOAAAAGRycy9kb3ducmV2LnhtbFBLAQIUABQAAAAIAIdO4kCe2X1eAAIAAP0DAAAO&#10;AAAAAAAAAAEAIAAAADsBAABkcnMvZTJvRG9jLnhtbFBLBQYAAAAABgAGAFkBAACtBQAAAAA=&#10;">
                <v:fill on="f" focussize="0,0"/>
                <v:stroke color="#000000" joinstyle="round"/>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76672" behindDoc="0" locked="0" layoutInCell="1" allowOverlap="1">
                <wp:simplePos x="0" y="0"/>
                <wp:positionH relativeFrom="column">
                  <wp:posOffset>66675</wp:posOffset>
                </wp:positionH>
                <wp:positionV relativeFrom="paragraph">
                  <wp:posOffset>2219960</wp:posOffset>
                </wp:positionV>
                <wp:extent cx="374015" cy="1339850"/>
                <wp:effectExtent l="4445" t="4445" r="21590" b="8255"/>
                <wp:wrapNone/>
                <wp:docPr id="36" name="矩形 36"/>
                <wp:cNvGraphicFramePr/>
                <a:graphic xmlns:a="http://schemas.openxmlformats.org/drawingml/2006/main">
                  <a:graphicData uri="http://schemas.microsoft.com/office/word/2010/wordprocessingShape">
                    <wps:wsp>
                      <wps:cNvSpPr/>
                      <wps:spPr>
                        <a:xfrm>
                          <a:off x="0" y="0"/>
                          <a:ext cx="374015" cy="133985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rPr>
                            </w:pPr>
                            <w:r>
                              <w:rPr>
                                <w:rFonts w:hint="eastAsia" w:ascii="黑体" w:hAnsi="黑体" w:eastAsia="黑体"/>
                              </w:rPr>
                              <w:t>交易过程保障</w:t>
                            </w:r>
                          </w:p>
                        </w:txbxContent>
                      </wps:txbx>
                      <wps:bodyPr vert="eaVert" anchor="t" upright="1"/>
                    </wps:wsp>
                  </a:graphicData>
                </a:graphic>
              </wp:anchor>
            </w:drawing>
          </mc:Choice>
          <mc:Fallback>
            <w:pict>
              <v:rect id="_x0000_s1026" o:spid="_x0000_s1026" o:spt="1" style="position:absolute;left:0pt;margin-left:5.25pt;margin-top:174.8pt;height:105.5pt;width:29.45pt;z-index:251676672;mso-width-relative:page;mso-height-relative:page;" filled="f" stroked="t" coordsize="21600,21600" o:gfxdata="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ET+cY1wAAAAkBAAAPAAAAAAAAAAEAIAAAADgAAABkcnMvZG93bnJldi54bWxQSwECFAAUAAAA&#10;CACHTuJA/AaOZhICAAApBAAADgAAAAAAAAABACAAAAA8AQAAZHJzL2Uyb0RvYy54bWxQSwUGAAAA&#10;AAYABgBZAQAAwAUAAAAA&#10;">
                <v:fill on="f" focussize="0,0"/>
                <v:stroke color="#000000" joinstyle="miter"/>
                <v:imagedata o:title=""/>
                <o:lock v:ext="edit" aspectratio="f"/>
                <v:textbox style="layout-flow:vertical-ideographic;">
                  <w:txbxContent>
                    <w:p>
                      <w:pPr>
                        <w:jc w:val="center"/>
                        <w:rPr>
                          <w:rFonts w:hint="eastAsia" w:ascii="黑体" w:hAnsi="黑体" w:eastAsia="黑体"/>
                        </w:rPr>
                      </w:pPr>
                      <w:r>
                        <w:rPr>
                          <w:rFonts w:hint="eastAsia" w:ascii="黑体" w:hAnsi="黑体" w:eastAsia="黑体"/>
                        </w:rPr>
                        <w:t>交易过程保障</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186690</wp:posOffset>
                </wp:positionV>
                <wp:extent cx="374015" cy="1339850"/>
                <wp:effectExtent l="4445" t="4445" r="21590" b="8255"/>
                <wp:wrapNone/>
                <wp:docPr id="25" name="矩形 25"/>
                <wp:cNvGraphicFramePr/>
                <a:graphic xmlns:a="http://schemas.openxmlformats.org/drawingml/2006/main">
                  <a:graphicData uri="http://schemas.microsoft.com/office/word/2010/wordprocessingShape">
                    <wps:wsp>
                      <wps:cNvSpPr/>
                      <wps:spPr>
                        <a:xfrm>
                          <a:off x="0" y="0"/>
                          <a:ext cx="374015" cy="133985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rPr>
                            </w:pPr>
                            <w:r>
                              <w:rPr>
                                <w:rFonts w:hint="eastAsia" w:ascii="黑体" w:hAnsi="黑体" w:eastAsia="黑体"/>
                              </w:rPr>
                              <w:t>受理业务咨询</w:t>
                            </w:r>
                          </w:p>
                        </w:txbxContent>
                      </wps:txbx>
                      <wps:bodyPr vert="eaVert" anchor="t" upright="1"/>
                    </wps:wsp>
                  </a:graphicData>
                </a:graphic>
              </wp:anchor>
            </w:drawing>
          </mc:Choice>
          <mc:Fallback>
            <w:pict>
              <v:rect id="_x0000_s1026" o:spid="_x0000_s1026" o:spt="1" style="position:absolute;left:0pt;margin-left:5.25pt;margin-top:14.7pt;height:105.5pt;width:29.45pt;z-index:251675648;mso-width-relative:page;mso-height-relative:page;" filled="f" stroked="t" coordsize="21600,21600" o:gfxdata="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M&#10;mNg91QAAAAgBAAAPAAAAAAAAAAEAIAAAADgAAABkcnMvZG93bnJldi54bWxQSwECFAAUAAAACACH&#10;TuJAb/+tFBECAAApBAAADgAAAAAAAAABACAAAAA6AQAAZHJzL2Uyb0RvYy54bWxQSwUGAAAAAAYA&#10;BgBZAQAAvQUAAAAA&#10;">
                <v:fill on="f" focussize="0,0"/>
                <v:stroke color="#000000" joinstyle="miter"/>
                <v:imagedata o:title=""/>
                <o:lock v:ext="edit" aspectratio="f"/>
                <v:textbox style="layout-flow:vertical-ideographic;">
                  <w:txbxContent>
                    <w:p>
                      <w:pPr>
                        <w:jc w:val="center"/>
                        <w:rPr>
                          <w:rFonts w:hint="eastAsia" w:ascii="黑体" w:hAnsi="黑体" w:eastAsia="黑体"/>
                        </w:rPr>
                      </w:pPr>
                      <w:r>
                        <w:rPr>
                          <w:rFonts w:hint="eastAsia" w:ascii="黑体" w:hAnsi="黑体" w:eastAsia="黑体"/>
                        </w:rPr>
                        <w:t>受理业务咨询</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71552" behindDoc="0" locked="0" layoutInCell="1" allowOverlap="1">
                <wp:simplePos x="0" y="0"/>
                <wp:positionH relativeFrom="column">
                  <wp:posOffset>1868805</wp:posOffset>
                </wp:positionH>
                <wp:positionV relativeFrom="paragraph">
                  <wp:posOffset>4460240</wp:posOffset>
                </wp:positionV>
                <wp:extent cx="1864995" cy="335280"/>
                <wp:effectExtent l="6350" t="6350" r="14605" b="20320"/>
                <wp:wrapNone/>
                <wp:docPr id="33" name="矩形 33"/>
                <wp:cNvGraphicFramePr/>
                <a:graphic xmlns:a="http://schemas.openxmlformats.org/drawingml/2006/main">
                  <a:graphicData uri="http://schemas.microsoft.com/office/word/2010/wordprocessingShape">
                    <wps:wsp>
                      <wps:cNvSpPr/>
                      <wps:spPr>
                        <a:xfrm>
                          <a:off x="0" y="0"/>
                          <a:ext cx="1864995"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组织实施交易</w:t>
                            </w:r>
                          </w:p>
                        </w:txbxContent>
                      </wps:txbx>
                      <wps:bodyPr vert="horz" anchor="t" upright="1"/>
                    </wps:wsp>
                  </a:graphicData>
                </a:graphic>
              </wp:anchor>
            </w:drawing>
          </mc:Choice>
          <mc:Fallback>
            <w:pict>
              <v:rect id="_x0000_s1026" o:spid="_x0000_s1026" o:spt="1" style="position:absolute;left:0pt;margin-left:147.15pt;margin-top:351.2pt;height:26.4pt;width:146.85pt;z-index:251671552;mso-width-relative:page;mso-height-relative:page;" filled="f" stroked="t" coordsize="21600,21600" o:gfxdata="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KJEDG7bAAAACwEAAA8AAAAAAAAAAQAgAAAAOAAAAGRycy9kb3ducmV2LnhtbFBLAQIU&#10;ABQAAAAIAIdO4kBIcjO+EwIAACgEAAAOAAAAAAAAAAEAIAAAAEABAABkcnMvZTJvRG9jLnhtbFBL&#10;BQYAAAAABgAGAFkBAADFBQ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组织实施交易</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70528" behindDoc="0" locked="0" layoutInCell="1" allowOverlap="1">
                <wp:simplePos x="0" y="0"/>
                <wp:positionH relativeFrom="column">
                  <wp:posOffset>1879600</wp:posOffset>
                </wp:positionH>
                <wp:positionV relativeFrom="paragraph">
                  <wp:posOffset>3964940</wp:posOffset>
                </wp:positionV>
                <wp:extent cx="1864995" cy="335280"/>
                <wp:effectExtent l="6350" t="6350" r="14605" b="20320"/>
                <wp:wrapNone/>
                <wp:docPr id="5" name="矩形 5"/>
                <wp:cNvGraphicFramePr/>
                <a:graphic xmlns:a="http://schemas.openxmlformats.org/drawingml/2006/main">
                  <a:graphicData uri="http://schemas.microsoft.com/office/word/2010/wordprocessingShape">
                    <wps:wsp>
                      <wps:cNvSpPr/>
                      <wps:spPr>
                        <a:xfrm>
                          <a:off x="0" y="0"/>
                          <a:ext cx="1864995" cy="335280"/>
                        </a:xfrm>
                        <a:prstGeom prst="rect">
                          <a:avLst/>
                        </a:prstGeom>
                        <a:noFill/>
                        <a:ln w="12700" cap="flat" cmpd="sng">
                          <a:solidFill>
                            <a:srgbClr val="000000"/>
                          </a:solidFill>
                          <a:prstDash val="dash"/>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抽取和引导评标评审专家</w:t>
                            </w:r>
                          </w:p>
                        </w:txbxContent>
                      </wps:txbx>
                      <wps:bodyPr vert="horz" anchor="t" upright="1"/>
                    </wps:wsp>
                  </a:graphicData>
                </a:graphic>
              </wp:anchor>
            </w:drawing>
          </mc:Choice>
          <mc:Fallback>
            <w:pict>
              <v:rect id="_x0000_s1026" o:spid="_x0000_s1026" o:spt="1" style="position:absolute;left:0pt;margin-left:148pt;margin-top:312.2pt;height:26.4pt;width:146.85pt;z-index:251670528;mso-width-relative:page;mso-height-relative:page;" filled="f" stroked="t" coordsize="21600,21600" o:gfxdata="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9lB14NkAAAALAQAADwAAAAAAAAABACAAAAA4AAAAZHJzL2Rvd25yZXYueG1sUEsBAhQAFAAA&#10;AAgAh07iQIqyXRoRAgAAJQQAAA4AAAAAAAAAAQAgAAAAPgEAAGRycy9lMm9Eb2MueG1sUEsFBgAA&#10;AAAGAAYAWQEAAMEFAAAAAA==&#10;">
                <v:fill on="f" focussize="0,0"/>
                <v:stroke weight="1pt" color="#000000" joinstyle="miter" dashstyle="dash"/>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抽取和引导评标评审专家</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68480" behindDoc="0" locked="0" layoutInCell="1" allowOverlap="1">
                <wp:simplePos x="0" y="0"/>
                <wp:positionH relativeFrom="column">
                  <wp:posOffset>1019175</wp:posOffset>
                </wp:positionH>
                <wp:positionV relativeFrom="paragraph">
                  <wp:posOffset>2945765</wp:posOffset>
                </wp:positionV>
                <wp:extent cx="3581400" cy="335280"/>
                <wp:effectExtent l="6350" t="6350" r="12700" b="20320"/>
                <wp:wrapNone/>
                <wp:docPr id="7" name="矩形 7"/>
                <wp:cNvGraphicFramePr/>
                <a:graphic xmlns:a="http://schemas.openxmlformats.org/drawingml/2006/main">
                  <a:graphicData uri="http://schemas.microsoft.com/office/word/2010/wordprocessingShape">
                    <wps:wsp>
                      <wps:cNvSpPr/>
                      <wps:spPr>
                        <a:xfrm>
                          <a:off x="0" y="0"/>
                          <a:ext cx="3581400"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发布交易公告信息，提示载明相关注意事项</w:t>
                            </w:r>
                          </w:p>
                        </w:txbxContent>
                      </wps:txbx>
                      <wps:bodyPr vert="horz" anchor="t" upright="1"/>
                    </wps:wsp>
                  </a:graphicData>
                </a:graphic>
              </wp:anchor>
            </w:drawing>
          </mc:Choice>
          <mc:Fallback>
            <w:pict>
              <v:rect id="_x0000_s1026" o:spid="_x0000_s1026" o:spt="1" style="position:absolute;left:0pt;margin-left:80.25pt;margin-top:231.95pt;height:26.4pt;width:282pt;z-index:251668480;mso-width-relative:page;mso-height-relative:page;" filled="f" stroked="t" coordsize="21600,21600" o:gfxdata="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fJV74NsAAAALAQAADwAAAAAAAAABACAAAAA4AAAAZHJzL2Rvd25yZXYueG1sUEsBAhQAFAAA&#10;AAgAh07iQMN1rXoPAgAAJgQAAA4AAAAAAAAAAQAgAAAAQAEAAGRycy9lMm9Eb2MueG1sUEsFBgAA&#10;AAAGAAYAWQEAAMEFA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发布交易公告信息，提示载明相关注意事项</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67456" behindDoc="0" locked="0" layoutInCell="1" allowOverlap="1">
                <wp:simplePos x="0" y="0"/>
                <wp:positionH relativeFrom="column">
                  <wp:posOffset>1877695</wp:posOffset>
                </wp:positionH>
                <wp:positionV relativeFrom="paragraph">
                  <wp:posOffset>2418080</wp:posOffset>
                </wp:positionV>
                <wp:extent cx="1864995" cy="335280"/>
                <wp:effectExtent l="6350" t="6350" r="14605" b="20320"/>
                <wp:wrapNone/>
                <wp:docPr id="14" name="矩形 14"/>
                <wp:cNvGraphicFramePr/>
                <a:graphic xmlns:a="http://schemas.openxmlformats.org/drawingml/2006/main">
                  <a:graphicData uri="http://schemas.microsoft.com/office/word/2010/wordprocessingShape">
                    <wps:wsp>
                      <wps:cNvSpPr/>
                      <wps:spPr>
                        <a:xfrm>
                          <a:off x="0" y="0"/>
                          <a:ext cx="1864995"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安排场地和相关准备</w:t>
                            </w:r>
                          </w:p>
                        </w:txbxContent>
                      </wps:txbx>
                      <wps:bodyPr vert="horz" anchor="t" upright="1"/>
                    </wps:wsp>
                  </a:graphicData>
                </a:graphic>
              </wp:anchor>
            </w:drawing>
          </mc:Choice>
          <mc:Fallback>
            <w:pict>
              <v:rect id="_x0000_s1026" o:spid="_x0000_s1026" o:spt="1" style="position:absolute;left:0pt;margin-left:147.85pt;margin-top:190.4pt;height:26.4pt;width:146.85pt;z-index:251667456;mso-width-relative:page;mso-height-relative:page;" filled="f" stroked="t" coordsize="21600,21600" o:gfxdata="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sgM1/bAAAACwEAAA8AAAAAAAAAAQAgAAAAOAAAAGRycy9kb3ducmV2LnhtbFBLAQIU&#10;ABQAAAAIAIdO4kB1UIqAEwIAACgEAAAOAAAAAAAAAAEAIAAAAEABAABkcnMvZTJvRG9jLnhtbFBL&#10;BQYAAAAABgAGAFkBAADFBQ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安排场地和相关准备</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65408" behindDoc="0" locked="0" layoutInCell="1" allowOverlap="1">
                <wp:simplePos x="0" y="0"/>
                <wp:positionH relativeFrom="column">
                  <wp:posOffset>2338070</wp:posOffset>
                </wp:positionH>
                <wp:positionV relativeFrom="paragraph">
                  <wp:posOffset>1877695</wp:posOffset>
                </wp:positionV>
                <wp:extent cx="974090" cy="335280"/>
                <wp:effectExtent l="6350" t="6350" r="10160" b="20320"/>
                <wp:wrapNone/>
                <wp:docPr id="15" name="矩形 15"/>
                <wp:cNvGraphicFramePr/>
                <a:graphic xmlns:a="http://schemas.openxmlformats.org/drawingml/2006/main">
                  <a:graphicData uri="http://schemas.microsoft.com/office/word/2010/wordprocessingShape">
                    <wps:wsp>
                      <wps:cNvSpPr/>
                      <wps:spPr>
                        <a:xfrm>
                          <a:off x="0" y="0"/>
                          <a:ext cx="974090"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lang w:val="en-US" w:eastAsia="zh-CN"/>
                              </w:rPr>
                            </w:pPr>
                            <w:r>
                              <w:rPr>
                                <w:rFonts w:hint="eastAsia" w:ascii="黑体" w:hAnsi="黑体" w:eastAsia="黑体"/>
                                <w:lang w:val="en-US" w:eastAsia="zh-CN"/>
                              </w:rPr>
                              <w:t>挂牌</w:t>
                            </w:r>
                          </w:p>
                        </w:txbxContent>
                      </wps:txbx>
                      <wps:bodyPr vert="horz" anchor="t" upright="1"/>
                    </wps:wsp>
                  </a:graphicData>
                </a:graphic>
              </wp:anchor>
            </w:drawing>
          </mc:Choice>
          <mc:Fallback>
            <w:pict>
              <v:rect id="_x0000_s1026" o:spid="_x0000_s1026" o:spt="1" style="position:absolute;left:0pt;margin-left:184.1pt;margin-top:147.85pt;height:26.4pt;width:76.7pt;z-index:251665408;mso-width-relative:page;mso-height-relative:page;" filled="f" stroked="t" coordsize="21600,21600" o:gfxdata="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cqNI2wAAAAsBAAAPAAAAAAAAAAEAIAAAADgAAABkcnMvZG93bnJldi54bWxQSwECFAAU&#10;AAAACACHTuJA7vVWsBECAAAnBAAADgAAAAAAAAABACAAAABAAQAAZHJzL2Uyb0RvYy54bWxQSwUG&#10;AAAAAAYABgBZAQAAwwUAAAAA&#10;">
                <v:fill on="f" focussize="0,0"/>
                <v:stroke weight="1pt" color="#000000" joinstyle="miter"/>
                <v:imagedata o:title=""/>
                <o:lock v:ext="edit" aspectratio="f"/>
                <v:textbox>
                  <w:txbxContent>
                    <w:p>
                      <w:pPr>
                        <w:spacing w:line="320" w:lineRule="exact"/>
                        <w:jc w:val="center"/>
                        <w:rPr>
                          <w:rFonts w:hint="eastAsia" w:ascii="黑体" w:hAnsi="黑体" w:eastAsia="黑体"/>
                          <w:lang w:val="en-US" w:eastAsia="zh-CN"/>
                        </w:rPr>
                      </w:pPr>
                      <w:r>
                        <w:rPr>
                          <w:rFonts w:hint="eastAsia" w:ascii="黑体" w:hAnsi="黑体" w:eastAsia="黑体"/>
                          <w:lang w:val="en-US" w:eastAsia="zh-CN"/>
                        </w:rPr>
                        <w:t>挂牌</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64384" behindDoc="0" locked="0" layoutInCell="1" allowOverlap="1">
                <wp:simplePos x="0" y="0"/>
                <wp:positionH relativeFrom="column">
                  <wp:posOffset>1066800</wp:posOffset>
                </wp:positionH>
                <wp:positionV relativeFrom="paragraph">
                  <wp:posOffset>1877695</wp:posOffset>
                </wp:positionV>
                <wp:extent cx="974090" cy="335280"/>
                <wp:effectExtent l="6350" t="6350" r="10160" b="20320"/>
                <wp:wrapNone/>
                <wp:docPr id="8" name="矩形 8"/>
                <wp:cNvGraphicFramePr/>
                <a:graphic xmlns:a="http://schemas.openxmlformats.org/drawingml/2006/main">
                  <a:graphicData uri="http://schemas.microsoft.com/office/word/2010/wordprocessingShape">
                    <wps:wsp>
                      <wps:cNvSpPr/>
                      <wps:spPr>
                        <a:xfrm>
                          <a:off x="0" y="0"/>
                          <a:ext cx="974090"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default" w:ascii="黑体" w:hAnsi="黑体" w:eastAsia="黑体"/>
                                <w:lang w:val="en-US" w:eastAsia="zh-CN"/>
                              </w:rPr>
                            </w:pPr>
                            <w:r>
                              <w:rPr>
                                <w:rFonts w:hint="eastAsia" w:ascii="黑体" w:hAnsi="黑体" w:eastAsia="黑体"/>
                                <w:lang w:val="en-US" w:eastAsia="zh-CN"/>
                              </w:rPr>
                              <w:t>招标投标</w:t>
                            </w:r>
                          </w:p>
                        </w:txbxContent>
                      </wps:txbx>
                      <wps:bodyPr vert="horz" anchor="t" upright="1"/>
                    </wps:wsp>
                  </a:graphicData>
                </a:graphic>
              </wp:anchor>
            </w:drawing>
          </mc:Choice>
          <mc:Fallback>
            <w:pict>
              <v:rect id="_x0000_s1026" o:spid="_x0000_s1026" o:spt="1" style="position:absolute;left:0pt;margin-left:84pt;margin-top:147.85pt;height:26.4pt;width:76.7pt;z-index:251664384;mso-width-relative:page;mso-height-relative:page;" filled="f" stroked="t" coordsize="21600,21600" o:gfxdata="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IpXKV9sAAAALAQAADwAAAAAAAAABACAAAAA4AAAAZHJzL2Rvd25yZXYueG1sUEsBAhQAFAAA&#10;AAgAh07iQDQKVgEPAgAAJQQAAA4AAAAAAAAAAQAgAAAAQAEAAGRycy9lMm9Eb2MueG1sUEsFBgAA&#10;AAAGAAYAWQEAAMEFAAAAAA==&#10;">
                <v:fill on="f" focussize="0,0"/>
                <v:stroke weight="1pt" color="#000000" joinstyle="miter"/>
                <v:imagedata o:title=""/>
                <o:lock v:ext="edit" aspectratio="f"/>
                <v:textbox>
                  <w:txbxContent>
                    <w:p>
                      <w:pPr>
                        <w:spacing w:line="320" w:lineRule="exact"/>
                        <w:jc w:val="center"/>
                        <w:rPr>
                          <w:rFonts w:hint="default" w:ascii="黑体" w:hAnsi="黑体" w:eastAsia="黑体"/>
                          <w:lang w:val="en-US" w:eastAsia="zh-CN"/>
                        </w:rPr>
                      </w:pPr>
                      <w:r>
                        <w:rPr>
                          <w:rFonts w:hint="eastAsia" w:ascii="黑体" w:hAnsi="黑体" w:eastAsia="黑体"/>
                          <w:lang w:val="en-US" w:eastAsia="zh-CN"/>
                        </w:rPr>
                        <w:t>招标投标</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66432" behindDoc="0" locked="0" layoutInCell="1" allowOverlap="1">
                <wp:simplePos x="0" y="0"/>
                <wp:positionH relativeFrom="column">
                  <wp:posOffset>3626485</wp:posOffset>
                </wp:positionH>
                <wp:positionV relativeFrom="paragraph">
                  <wp:posOffset>1884680</wp:posOffset>
                </wp:positionV>
                <wp:extent cx="974090" cy="335280"/>
                <wp:effectExtent l="6350" t="6350" r="10160" b="20320"/>
                <wp:wrapNone/>
                <wp:docPr id="9" name="矩形 9"/>
                <wp:cNvGraphicFramePr/>
                <a:graphic xmlns:a="http://schemas.openxmlformats.org/drawingml/2006/main">
                  <a:graphicData uri="http://schemas.microsoft.com/office/word/2010/wordprocessingShape">
                    <wps:wsp>
                      <wps:cNvSpPr/>
                      <wps:spPr>
                        <a:xfrm>
                          <a:off x="0" y="0"/>
                          <a:ext cx="974090"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lang w:val="en-US" w:eastAsia="zh-CN"/>
                              </w:rPr>
                            </w:pPr>
                            <w:r>
                              <w:rPr>
                                <w:rFonts w:hint="eastAsia" w:ascii="黑体" w:hAnsi="黑体" w:eastAsia="黑体"/>
                                <w:lang w:val="en-US" w:eastAsia="zh-CN"/>
                              </w:rPr>
                              <w:t>拍卖</w:t>
                            </w:r>
                          </w:p>
                        </w:txbxContent>
                      </wps:txbx>
                      <wps:bodyPr vert="horz" anchor="t" upright="1"/>
                    </wps:wsp>
                  </a:graphicData>
                </a:graphic>
              </wp:anchor>
            </w:drawing>
          </mc:Choice>
          <mc:Fallback>
            <w:pict>
              <v:rect id="_x0000_s1026" o:spid="_x0000_s1026" o:spt="1" style="position:absolute;left:0pt;margin-left:285.55pt;margin-top:148.4pt;height:26.4pt;width:76.7pt;z-index:251666432;mso-width-relative:page;mso-height-relative:page;" filled="f" stroked="t" coordsize="21600,21600" o:gfxdata="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iUHLzbAAAACwEAAA8AAAAAAAAAAQAgAAAAOAAAAGRycy9kb3ducmV2LnhtbFBLAQIUABQA&#10;AAAIAIdO4kC4m+WqEAIAACUEAAAOAAAAAAAAAAEAIAAAAEABAABkcnMvZTJvRG9jLnhtbFBLBQYA&#10;AAAABgAGAFkBAADCBQAAAAA=&#10;">
                <v:fill on="f" focussize="0,0"/>
                <v:stroke weight="1pt" color="#000000" joinstyle="miter"/>
                <v:imagedata o:title=""/>
                <o:lock v:ext="edit" aspectratio="f"/>
                <v:textbox>
                  <w:txbxContent>
                    <w:p>
                      <w:pPr>
                        <w:spacing w:line="320" w:lineRule="exact"/>
                        <w:jc w:val="center"/>
                        <w:rPr>
                          <w:rFonts w:hint="eastAsia" w:ascii="黑体" w:hAnsi="黑体" w:eastAsia="黑体"/>
                          <w:lang w:val="en-US" w:eastAsia="zh-CN"/>
                        </w:rPr>
                      </w:pPr>
                      <w:r>
                        <w:rPr>
                          <w:rFonts w:hint="eastAsia" w:ascii="黑体" w:hAnsi="黑体" w:eastAsia="黑体"/>
                          <w:lang w:val="en-US" w:eastAsia="zh-CN"/>
                        </w:rPr>
                        <w:t>拍卖</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3626485</wp:posOffset>
                </wp:positionH>
                <wp:positionV relativeFrom="paragraph">
                  <wp:posOffset>741045</wp:posOffset>
                </wp:positionV>
                <wp:extent cx="974090" cy="335280"/>
                <wp:effectExtent l="6350" t="6350" r="10160" b="20320"/>
                <wp:wrapNone/>
                <wp:docPr id="10" name="矩形 10"/>
                <wp:cNvGraphicFramePr/>
                <a:graphic xmlns:a="http://schemas.openxmlformats.org/drawingml/2006/main">
                  <a:graphicData uri="http://schemas.microsoft.com/office/word/2010/wordprocessingShape">
                    <wps:wsp>
                      <wps:cNvSpPr/>
                      <wps:spPr>
                        <a:xfrm>
                          <a:off x="0" y="0"/>
                          <a:ext cx="974090"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流转确认</w:t>
                            </w:r>
                          </w:p>
                        </w:txbxContent>
                      </wps:txbx>
                      <wps:bodyPr vert="horz" anchor="t" upright="1"/>
                    </wps:wsp>
                  </a:graphicData>
                </a:graphic>
              </wp:anchor>
            </w:drawing>
          </mc:Choice>
          <mc:Fallback>
            <w:pict>
              <v:rect id="_x0000_s1026" o:spid="_x0000_s1026" o:spt="1" style="position:absolute;left:0pt;margin-left:285.55pt;margin-top:58.35pt;height:26.4pt;width:76.7pt;z-index:251662336;mso-width-relative:page;mso-height-relative:page;" filled="f" stroked="t" coordsize="21600,21600" o:gfxdata="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e+S0O2gAAAAsBAAAPAAAAAAAAAAEAIAAAADgAAABkcnMvZG93bnJldi54bWxQSwECFAAUAAAA&#10;CACHTuJAKEQGVw8CAAAnBAAADgAAAAAAAAABACAAAAA/AQAAZHJzL2Uyb0RvYy54bWxQSwUGAAAA&#10;AAYABgBZAQAAwAU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流转确认</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734060</wp:posOffset>
                </wp:positionV>
                <wp:extent cx="974090" cy="335280"/>
                <wp:effectExtent l="6350" t="6350" r="10160" b="20320"/>
                <wp:wrapNone/>
                <wp:docPr id="11" name="矩形 11"/>
                <wp:cNvGraphicFramePr/>
                <a:graphic xmlns:a="http://schemas.openxmlformats.org/drawingml/2006/main">
                  <a:graphicData uri="http://schemas.microsoft.com/office/word/2010/wordprocessingShape">
                    <wps:wsp>
                      <wps:cNvSpPr/>
                      <wps:spPr>
                        <a:xfrm>
                          <a:off x="0" y="0"/>
                          <a:ext cx="974090"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接收材料</w:t>
                            </w:r>
                          </w:p>
                        </w:txbxContent>
                      </wps:txbx>
                      <wps:bodyPr vert="horz" anchor="t" upright="1"/>
                    </wps:wsp>
                  </a:graphicData>
                </a:graphic>
              </wp:anchor>
            </w:drawing>
          </mc:Choice>
          <mc:Fallback>
            <w:pict>
              <v:rect id="_x0000_s1026" o:spid="_x0000_s1026" o:spt="1" style="position:absolute;left:0pt;margin-left:84pt;margin-top:57.8pt;height:26.4pt;width:76.7pt;z-index:251660288;mso-width-relative:page;mso-height-relative:page;" filled="f" stroked="t" coordsize="21600,21600" o:gfxdata="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my0r+dkAAAALAQAADwAAAAAAAAABACAAAAA4AAAAZHJzL2Rvd25yZXYueG1sUEsBAhQAFAAA&#10;AAgAh07iQCljOdURAgAAJwQAAA4AAAAAAAAAAQAgAAAAPgEAAGRycy9lMm9Eb2MueG1sUEsFBgAA&#10;AAAGAAYAWQEAAMEFA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接收材料</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2338070</wp:posOffset>
                </wp:positionH>
                <wp:positionV relativeFrom="paragraph">
                  <wp:posOffset>734060</wp:posOffset>
                </wp:positionV>
                <wp:extent cx="974090" cy="335280"/>
                <wp:effectExtent l="6350" t="6350" r="10160" b="20320"/>
                <wp:wrapNone/>
                <wp:docPr id="13" name="矩形 13"/>
                <wp:cNvGraphicFramePr/>
                <a:graphic xmlns:a="http://schemas.openxmlformats.org/drawingml/2006/main">
                  <a:graphicData uri="http://schemas.microsoft.com/office/word/2010/wordprocessingShape">
                    <wps:wsp>
                      <wps:cNvSpPr/>
                      <wps:spPr>
                        <a:xfrm>
                          <a:off x="0" y="0"/>
                          <a:ext cx="974090"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必要提示</w:t>
                            </w:r>
                          </w:p>
                        </w:txbxContent>
                      </wps:txbx>
                      <wps:bodyPr vert="horz" anchor="t" upright="1"/>
                    </wps:wsp>
                  </a:graphicData>
                </a:graphic>
              </wp:anchor>
            </w:drawing>
          </mc:Choice>
          <mc:Fallback>
            <w:pict>
              <v:rect id="_x0000_s1026" o:spid="_x0000_s1026" o:spt="1" style="position:absolute;left:0pt;margin-left:184.1pt;margin-top:57.8pt;height:26.4pt;width:76.7pt;z-index:251661312;mso-width-relative:page;mso-height-relative:page;" filled="f" stroked="t" coordsize="21600,21600" o:gfxdata="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bKQubaAAAACwEAAA8AAAAAAAAAAQAgAAAAOAAAAGRycy9kb3ducmV2LnhtbFBLAQIUABQA&#10;AAAIAIdO4kBqKzYKEQIAACcEAAAOAAAAAAAAAAEAIAAAAD8BAABkcnMvZTJvRG9jLnhtbFBLBQYA&#10;AAAABgAGAFkBAADCBQ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必要提示</w:t>
                      </w:r>
                    </w:p>
                  </w:txbxContent>
                </v:textbox>
              </v:rect>
            </w:pict>
          </mc:Fallback>
        </mc:AlternateConten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bookmarkStart w:id="1" w:name="_GoBack"/>
      <w:bookmarkEnd w:id="1"/>
    </w:p>
    <w:p>
      <w:pPr>
        <w:spacing w:line="560" w:lineRule="exact"/>
        <w:rPr>
          <w:rFonts w:hint="eastAsia" w:ascii="仿宋_GB2312" w:eastAsia="仿宋_GB2312"/>
          <w:sz w:val="32"/>
          <w:szCs w:val="32"/>
        </w:rPr>
      </w:pPr>
      <w:r>
        <w:rPr>
          <w:rFonts w:hint="eastAsia"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column">
                  <wp:posOffset>1729105</wp:posOffset>
                </wp:positionH>
                <wp:positionV relativeFrom="paragraph">
                  <wp:posOffset>148590</wp:posOffset>
                </wp:positionV>
                <wp:extent cx="2151380" cy="527050"/>
                <wp:effectExtent l="20320" t="5080" r="38100" b="20320"/>
                <wp:wrapNone/>
                <wp:docPr id="12" name="菱形 12"/>
                <wp:cNvGraphicFramePr/>
                <a:graphic xmlns:a="http://schemas.openxmlformats.org/drawingml/2006/main">
                  <a:graphicData uri="http://schemas.microsoft.com/office/word/2010/wordprocessingShape">
                    <wps:wsp>
                      <wps:cNvSpPr/>
                      <wps:spPr>
                        <a:xfrm>
                          <a:off x="0" y="0"/>
                          <a:ext cx="2151380" cy="527050"/>
                        </a:xfrm>
                        <a:prstGeom prst="diamond">
                          <a:avLst/>
                        </a:prstGeom>
                        <a:noFill/>
                        <a:ln w="952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rPr>
                            </w:pPr>
                            <w:r>
                              <w:rPr>
                                <w:rFonts w:hint="eastAsia" w:ascii="黑体" w:hAnsi="黑体" w:eastAsia="黑体"/>
                              </w:rPr>
                              <w:t>确定交易方式</w:t>
                            </w:r>
                          </w:p>
                        </w:txbxContent>
                      </wps:txbx>
                      <wps:bodyPr vert="horz" anchor="t" upright="1"/>
                    </wps:wsp>
                  </a:graphicData>
                </a:graphic>
              </wp:anchor>
            </w:drawing>
          </mc:Choice>
          <mc:Fallback>
            <w:pict>
              <v:shape id="_x0000_s1026" o:spid="_x0000_s1026" o:spt="4" type="#_x0000_t4" style="position:absolute;left:0pt;margin-left:136.15pt;margin-top:11.7pt;height:41.5pt;width:169.4pt;z-index:251663360;mso-width-relative:page;mso-height-relative:page;" filled="f" stroked="t" coordsize="21600,21600" o:gfxdata="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cufhA2AAAAAoBAAAPAAAAAAAAAAEAIAAAADgAAABkcnMvZG93bnJldi54bWxQSwECFAAU&#10;AAAACACHTuJA03y41BQCAAAqBAAADgAAAAAAAAABACAAAAA9AQAAZHJzL2Uyb0RvYy54bWxQSwUG&#10;AAAAAAYABgBZAQAAwwUAAAAA&#10;">
                <v:fill on="f"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确定交易方式</w:t>
                      </w:r>
                    </w:p>
                  </w:txbxContent>
                </v:textbox>
              </v:shape>
            </w:pict>
          </mc:Fallback>
        </mc:AlternateContent>
      </w:r>
    </w:p>
    <w:p>
      <w:pPr>
        <w:spacing w:line="560" w:lineRule="exact"/>
        <w:rPr>
          <w:rFonts w:hint="eastAsia" w:ascii="仿宋_GB2312" w:eastAsia="仿宋_GB2312"/>
          <w:sz w:val="32"/>
          <w:szCs w:val="32"/>
        </w:rPr>
      </w:pPr>
      <w:r>
        <w:rPr>
          <w:rFonts w:hint="eastAsia" w:eastAsia="方正小标宋简体"/>
          <w:sz w:val="44"/>
          <w:szCs w:val="44"/>
        </w:rPr>
        <mc:AlternateContent>
          <mc:Choice Requires="wps">
            <w:drawing>
              <wp:anchor distT="0" distB="0" distL="114300" distR="114300" simplePos="0" relativeHeight="251685888" behindDoc="0" locked="0" layoutInCell="1" allowOverlap="1">
                <wp:simplePos x="0" y="0"/>
                <wp:positionH relativeFrom="column">
                  <wp:posOffset>2724785</wp:posOffset>
                </wp:positionH>
                <wp:positionV relativeFrom="paragraph">
                  <wp:posOffset>-926465</wp:posOffset>
                </wp:positionV>
                <wp:extent cx="154305" cy="2611120"/>
                <wp:effectExtent l="5080" t="5080" r="12700" b="12065"/>
                <wp:wrapNone/>
                <wp:docPr id="18" name="左大括号 18"/>
                <wp:cNvGraphicFramePr/>
                <a:graphic xmlns:a="http://schemas.openxmlformats.org/drawingml/2006/main">
                  <a:graphicData uri="http://schemas.microsoft.com/office/word/2010/wordprocessingShape">
                    <wps:wsp>
                      <wps:cNvSpPr/>
                      <wps:spPr>
                        <a:xfrm rot="5400000">
                          <a:off x="0" y="0"/>
                          <a:ext cx="154305" cy="2611120"/>
                        </a:xfrm>
                        <a:prstGeom prst="leftBrace">
                          <a:avLst>
                            <a:gd name="adj1" fmla="val 102862"/>
                            <a:gd name="adj2" fmla="val 50000"/>
                          </a:avLst>
                        </a:prstGeom>
                        <a:noFill/>
                        <a:ln w="9525" cap="flat" cmpd="sng">
                          <a:solidFill>
                            <a:srgbClr val="000000"/>
                          </a:solidFill>
                          <a:prstDash val="solid"/>
                          <a:headEnd type="none" w="med" len="med"/>
                          <a:tailEnd type="none" w="med" len="med"/>
                        </a:ln>
                        <a:effectLst/>
                      </wps:spPr>
                      <wps:bodyPr vert="horz" anchor="t" upright="1"/>
                    </wps:wsp>
                  </a:graphicData>
                </a:graphic>
              </wp:anchor>
            </w:drawing>
          </mc:Choice>
          <mc:Fallback>
            <w:pict>
              <v:shape id="_x0000_s1026" o:spid="_x0000_s1026" o:spt="87" type="#_x0000_t87" style="position:absolute;left:0pt;margin-left:214.55pt;margin-top:-72.95pt;height:205.6pt;width:12.15pt;rotation:5898240f;z-index:251685888;mso-width-relative:page;mso-height-relative:page;" filled="f" stroked="t" coordsize="21600,21600" o:gfxdata="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PAB&#10;+zndAAAADAEAAA8AAAAAAAAAAQAgAAAAOAAAAGRycy9kb3ducmV2LnhtbFBLAQIUABQAAAAIAIdO&#10;4kBHf/v/QQIAAH0EAAAOAAAAAAAAAAEAIAAAAEIBAABkcnMvZTJvRG9jLnhtbFBLBQYAAAAABgAG&#10;AFkBAAD1BQAAAAA=&#10;" adj="1312,10800">
                <v:fill on="f" focussize="0,0"/>
                <v:stroke color="#000000" joinstyle="round"/>
                <v:imagedata o:title=""/>
                <o:lock v:ext="edit" aspectratio="f"/>
              </v:shape>
            </w:pict>
          </mc:Fallback>
        </mc:AlternateContent>
      </w:r>
      <w:r>
        <w:rPr>
          <w:rFonts w:hint="eastAsia" w:eastAsia="方正小标宋简体"/>
          <w:sz w:val="44"/>
          <w:szCs w:val="44"/>
        </w:rPr>
        <mc:AlternateContent>
          <mc:Choice Requires="wps">
            <w:drawing>
              <wp:anchor distT="0" distB="0" distL="114300" distR="114300" simplePos="0" relativeHeight="251678720" behindDoc="0" locked="0" layoutInCell="1" allowOverlap="1">
                <wp:simplePos x="0" y="0"/>
                <wp:positionH relativeFrom="column">
                  <wp:posOffset>5160010</wp:posOffset>
                </wp:positionH>
                <wp:positionV relativeFrom="paragraph">
                  <wp:posOffset>311785</wp:posOffset>
                </wp:positionV>
                <wp:extent cx="374015" cy="3324225"/>
                <wp:effectExtent l="4445" t="5080" r="21590" b="4445"/>
                <wp:wrapNone/>
                <wp:docPr id="19" name="矩形 19"/>
                <wp:cNvGraphicFramePr/>
                <a:graphic xmlns:a="http://schemas.openxmlformats.org/drawingml/2006/main">
                  <a:graphicData uri="http://schemas.microsoft.com/office/word/2010/wordprocessingShape">
                    <wps:wsp>
                      <wps:cNvSpPr/>
                      <wps:spPr>
                        <a:xfrm>
                          <a:off x="0" y="0"/>
                          <a:ext cx="374015" cy="3324225"/>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rPr>
                            </w:pPr>
                            <w:r>
                              <w:rPr>
                                <w:rFonts w:hint="eastAsia" w:ascii="黑体" w:hAnsi="黑体" w:eastAsia="黑体"/>
                              </w:rPr>
                              <w:t>实施全流程交易见证，协助做好核查处理工作</w:t>
                            </w:r>
                          </w:p>
                        </w:txbxContent>
                      </wps:txbx>
                      <wps:bodyPr vert="eaVert" anchor="t" upright="1"/>
                    </wps:wsp>
                  </a:graphicData>
                </a:graphic>
              </wp:anchor>
            </w:drawing>
          </mc:Choice>
          <mc:Fallback>
            <w:pict>
              <v:rect id="_x0000_s1026" o:spid="_x0000_s1026" o:spt="1" style="position:absolute;left:0pt;margin-left:406.3pt;margin-top:24.55pt;height:261.75pt;width:29.45pt;z-index:251678720;mso-width-relative:page;mso-height-relative:page;" filled="f" stroked="t" coordsize="21600,21600" o:gfxdata="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hTPPD2AAAAAoBAAAPAAAAAAAAAAEAIAAAADgAAABkcnMvZG93bnJldi54bWxQSwECFAAUAAAA&#10;CACHTuJAD8rQixECAAApBAAADgAAAAAAAAABACAAAAA9AQAAZHJzL2Uyb0RvYy54bWxQSwUGAAAA&#10;AAYABgBZAQAAwAUAAAAA&#10;">
                <v:fill on="f" focussize="0,0"/>
                <v:stroke color="#000000" joinstyle="miter"/>
                <v:imagedata o:title=""/>
                <o:lock v:ext="edit" aspectratio="f"/>
                <v:textbox style="layout-flow:vertical-ideographic;">
                  <w:txbxContent>
                    <w:p>
                      <w:pPr>
                        <w:jc w:val="center"/>
                        <w:rPr>
                          <w:rFonts w:hint="eastAsia" w:ascii="黑体" w:hAnsi="黑体" w:eastAsia="黑体"/>
                        </w:rPr>
                      </w:pPr>
                      <w:r>
                        <w:rPr>
                          <w:rFonts w:hint="eastAsia" w:ascii="黑体" w:hAnsi="黑体" w:eastAsia="黑体"/>
                        </w:rPr>
                        <w:t>实施全流程交易见证，协助做好核查处理工作</w:t>
                      </w:r>
                    </w:p>
                  </w:txbxContent>
                </v:textbox>
              </v:rect>
            </w:pict>
          </mc:Fallback>
        </mc:AlternateConten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eastAsia="方正小标宋简体"/>
          <w:sz w:val="44"/>
          <w:szCs w:val="44"/>
        </w:rPr>
        <mc:AlternateContent>
          <mc:Choice Requires="wps">
            <w:drawing>
              <wp:anchor distT="0" distB="0" distL="114300" distR="114300" simplePos="0" relativeHeight="251669504" behindDoc="0" locked="0" layoutInCell="1" allowOverlap="1">
                <wp:simplePos x="0" y="0"/>
                <wp:positionH relativeFrom="column">
                  <wp:posOffset>1219835</wp:posOffset>
                </wp:positionH>
                <wp:positionV relativeFrom="paragraph">
                  <wp:posOffset>269240</wp:posOffset>
                </wp:positionV>
                <wp:extent cx="3244215" cy="335280"/>
                <wp:effectExtent l="6350" t="6350" r="6985" b="20320"/>
                <wp:wrapNone/>
                <wp:docPr id="6" name="矩形 6"/>
                <wp:cNvGraphicFramePr/>
                <a:graphic xmlns:a="http://schemas.openxmlformats.org/drawingml/2006/main">
                  <a:graphicData uri="http://schemas.microsoft.com/office/word/2010/wordprocessingShape">
                    <wps:wsp>
                      <wps:cNvSpPr/>
                      <wps:spPr>
                        <a:xfrm>
                          <a:off x="0" y="0"/>
                          <a:ext cx="3244215" cy="335280"/>
                        </a:xfrm>
                        <a:prstGeom prst="rect">
                          <a:avLst/>
                        </a:prstGeom>
                        <a:noFill/>
                        <a:ln w="12700" cap="flat" cmpd="sng">
                          <a:solidFill>
                            <a:srgbClr val="000000"/>
                          </a:solidFill>
                          <a:prstDash val="dash"/>
                          <a:miter/>
                          <a:headEnd type="none" w="med" len="med"/>
                          <a:tailEnd type="none" w="med" len="med"/>
                        </a:ln>
                        <a:effectLst/>
                      </wps:spPr>
                      <wps:txbx>
                        <w:txbxContent>
                          <w:p>
                            <w:pPr>
                              <w:spacing w:line="320" w:lineRule="exact"/>
                              <w:jc w:val="center"/>
                              <w:rPr>
                                <w:rFonts w:hint="default" w:ascii="黑体" w:hAnsi="黑体" w:eastAsia="黑体"/>
                                <w:lang w:val="en-US" w:eastAsia="zh-CN"/>
                              </w:rPr>
                            </w:pPr>
                            <w:r>
                              <w:rPr>
                                <w:rFonts w:hint="eastAsia" w:ascii="黑体" w:hAnsi="黑体" w:eastAsia="黑体"/>
                                <w:lang w:val="en-US" w:eastAsia="zh-CN"/>
                              </w:rPr>
                              <w:t>根据咨询需要，提示项目竞争主体按规程交纳保证金</w:t>
                            </w:r>
                          </w:p>
                        </w:txbxContent>
                      </wps:txbx>
                      <wps:bodyPr vert="horz" anchor="t" upright="1"/>
                    </wps:wsp>
                  </a:graphicData>
                </a:graphic>
              </wp:anchor>
            </w:drawing>
          </mc:Choice>
          <mc:Fallback>
            <w:pict>
              <v:rect id="_x0000_s1026" o:spid="_x0000_s1026" o:spt="1" style="position:absolute;left:0pt;margin-left:96.05pt;margin-top:21.2pt;height:26.4pt;width:255.45pt;z-index:251669504;mso-width-relative:page;mso-height-relative:page;" filled="f" stroked="t" coordsize="21600,21600" o:gfxdata="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ZBOJA1wAAAAkBAAAPAAAAAAAAAAEAIAAAADgAAABkcnMvZG93bnJldi54bWxQSwECFAAUAAAA&#10;CACHTuJAm5UouBICAAAlBAAADgAAAAAAAAABACAAAAA8AQAAZHJzL2Uyb0RvYy54bWxQSwUGAAAA&#10;AAYABgBZAQAAwAUAAAAA&#10;">
                <v:fill on="f" focussize="0,0"/>
                <v:stroke weight="1pt" color="#000000" joinstyle="miter" dashstyle="dash"/>
                <v:imagedata o:title=""/>
                <o:lock v:ext="edit" aspectratio="f"/>
                <v:textbox>
                  <w:txbxContent>
                    <w:p>
                      <w:pPr>
                        <w:spacing w:line="320" w:lineRule="exact"/>
                        <w:jc w:val="center"/>
                        <w:rPr>
                          <w:rFonts w:hint="default" w:ascii="黑体" w:hAnsi="黑体" w:eastAsia="黑体"/>
                          <w:lang w:val="en-US" w:eastAsia="zh-CN"/>
                        </w:rPr>
                      </w:pPr>
                      <w:r>
                        <w:rPr>
                          <w:rFonts w:hint="eastAsia" w:ascii="黑体" w:hAnsi="黑体" w:eastAsia="黑体"/>
                          <w:lang w:val="en-US" w:eastAsia="zh-CN"/>
                        </w:rPr>
                        <w:t>根据咨询需要，提示项目竞争主体按规程交纳保证金</w:t>
                      </w:r>
                    </w:p>
                  </w:txbxContent>
                </v:textbox>
              </v:rect>
            </w:pict>
          </mc:Fallback>
        </mc:AlternateContent>
      </w:r>
    </w:p>
    <w:p>
      <w:pPr>
        <w:spacing w:line="560" w:lineRule="exact"/>
        <w:rPr>
          <w:rFonts w:hint="eastAsia" w:ascii="仿宋_GB2312" w:eastAsia="仿宋_GB2312"/>
          <w:sz w:val="32"/>
          <w:szCs w:val="32"/>
        </w:rPr>
      </w:pPr>
      <w:r>
        <w:rPr>
          <w:rFonts w:hint="eastAsia" w:eastAsia="方正小标宋简体"/>
          <w:sz w:val="44"/>
          <w:szCs w:val="44"/>
        </w:rPr>
        <mc:AlternateContent>
          <mc:Choice Requires="wps">
            <w:drawing>
              <wp:anchor distT="0" distB="0" distL="114300" distR="114300" simplePos="0" relativeHeight="251696128" behindDoc="0" locked="0" layoutInCell="1" allowOverlap="1">
                <wp:simplePos x="0" y="0"/>
                <wp:positionH relativeFrom="column">
                  <wp:posOffset>731520</wp:posOffset>
                </wp:positionH>
                <wp:positionV relativeFrom="paragraph">
                  <wp:posOffset>102870</wp:posOffset>
                </wp:positionV>
                <wp:extent cx="4445" cy="2055495"/>
                <wp:effectExtent l="4445" t="0" r="10160" b="1905"/>
                <wp:wrapNone/>
                <wp:docPr id="44" name="直接连接符 44"/>
                <wp:cNvGraphicFramePr/>
                <a:graphic xmlns:a="http://schemas.openxmlformats.org/drawingml/2006/main">
                  <a:graphicData uri="http://schemas.microsoft.com/office/word/2010/wordprocessingShape">
                    <wps:wsp>
                      <wps:cNvCnPr/>
                      <wps:spPr>
                        <a:xfrm flipH="1" flipV="1">
                          <a:off x="0" y="0"/>
                          <a:ext cx="4445" cy="20554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7.6pt;margin-top:8.1pt;height:161.85pt;width:0.35pt;z-index:251696128;mso-width-relative:page;mso-height-relative:page;" filled="f" stroked="t" coordsize="21600,21600" o:gfxdata="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qOvRC1QAAAAoB&#10;AAAPAAAAAAAAAAEAIAAAADgAAABkcnMvZG93bnJldi54bWxQSwECFAAUAAAACACHTuJA39owjQgC&#10;AAALBAAADgAAAAAAAAABACAAAAA6AQAAZHJzL2Uyb0RvYy54bWxQSwUGAAAAAAYABgBZAQAAtAUA&#10;AAAA&#10;">
                <v:fill on="f" focussize="0,0"/>
                <v:stroke color="#000000" joinstyle="round"/>
                <v:imagedata o:title=""/>
                <o:lock v:ext="edit" aspectratio="f"/>
              </v:line>
            </w:pict>
          </mc:Fallback>
        </mc:AlternateConten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eastAsia="方正小标宋简体"/>
          <w:sz w:val="44"/>
          <w:szCs w:val="44"/>
        </w:rPr>
        <mc:AlternateContent>
          <mc:Choice Requires="wps">
            <w:drawing>
              <wp:anchor distT="0" distB="0" distL="114300" distR="114300" simplePos="0" relativeHeight="251692032" behindDoc="0" locked="0" layoutInCell="1" allowOverlap="1">
                <wp:simplePos x="0" y="0"/>
                <wp:positionH relativeFrom="column">
                  <wp:posOffset>2827655</wp:posOffset>
                </wp:positionH>
                <wp:positionV relativeFrom="paragraph">
                  <wp:posOffset>172720</wp:posOffset>
                </wp:positionV>
                <wp:extent cx="0" cy="198120"/>
                <wp:effectExtent l="38100" t="0" r="38100" b="11430"/>
                <wp:wrapNone/>
                <wp:docPr id="40" name="直接连接符 4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2.65pt;margin-top:13.6pt;height:15.6pt;width:0pt;z-index:251692032;mso-width-relative:page;mso-height-relative:page;" filled="f" stroked="t" coordsize="21600,21600" o:gfxdata="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cqn+52QAAAAkBAAAP&#10;AAAAAAAAAAEAIAAAADgAAABkcnMvZG93bnJldi54bWxQSwECFAAUAAAACACHTuJAWOtZ0wECAAD3&#10;AwAADgAAAAAAAAABACAAAAA+AQAAZHJzL2Uyb0RvYy54bWxQSwUGAAAAAAYABgBZAQAAsQUAA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sz w:val="32"/>
          <w:szCs w:val="32"/>
        </w:rPr>
      </w:pPr>
      <w:r>
        <w:rPr>
          <w:rFonts w:hint="eastAsia" w:eastAsia="方正小标宋简体"/>
          <w:sz w:val="44"/>
          <w:szCs w:val="44"/>
        </w:rPr>
        <mc:AlternateContent>
          <mc:Choice Requires="wps">
            <w:drawing>
              <wp:anchor distT="0" distB="0" distL="114300" distR="114300" simplePos="0" relativeHeight="251677696" behindDoc="0" locked="0" layoutInCell="1" allowOverlap="1">
                <wp:simplePos x="0" y="0"/>
                <wp:positionH relativeFrom="column">
                  <wp:posOffset>66675</wp:posOffset>
                </wp:positionH>
                <wp:positionV relativeFrom="paragraph">
                  <wp:posOffset>59055</wp:posOffset>
                </wp:positionV>
                <wp:extent cx="374015" cy="1339850"/>
                <wp:effectExtent l="4445" t="4445" r="21590" b="8255"/>
                <wp:wrapNone/>
                <wp:docPr id="20" name="矩形 20"/>
                <wp:cNvGraphicFramePr/>
                <a:graphic xmlns:a="http://schemas.openxmlformats.org/drawingml/2006/main">
                  <a:graphicData uri="http://schemas.microsoft.com/office/word/2010/wordprocessingShape">
                    <wps:wsp>
                      <wps:cNvSpPr/>
                      <wps:spPr>
                        <a:xfrm>
                          <a:off x="0" y="0"/>
                          <a:ext cx="374015" cy="133985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rPr>
                            </w:pPr>
                            <w:r>
                              <w:rPr>
                                <w:rFonts w:hint="eastAsia" w:ascii="黑体" w:hAnsi="黑体" w:eastAsia="黑体"/>
                              </w:rPr>
                              <w:t>数据统计分析</w:t>
                            </w:r>
                          </w:p>
                        </w:txbxContent>
                      </wps:txbx>
                      <wps:bodyPr vert="eaVert" anchor="t" upright="1"/>
                    </wps:wsp>
                  </a:graphicData>
                </a:graphic>
              </wp:anchor>
            </w:drawing>
          </mc:Choice>
          <mc:Fallback>
            <w:pict>
              <v:rect id="_x0000_s1026" o:spid="_x0000_s1026" o:spt="1" style="position:absolute;left:0pt;margin-left:5.25pt;margin-top:4.65pt;height:105.5pt;width:29.45pt;z-index:251677696;mso-width-relative:page;mso-height-relative:page;" filled="f" stroked="t" coordsize="21600,21600" o:gfxdata="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10;LJRW1QAAAAcBAAAPAAAAAAAAAAEAIAAAADgAAABkcnMvZG93bnJldi54bWxQSwECFAAUAAAACACH&#10;TuJA7etrNRECAAApBAAADgAAAAAAAAABACAAAAA6AQAAZHJzL2Uyb0RvYy54bWxQSwUGAAAAAAYA&#10;BgBZAQAAvQUAAAAA&#10;">
                <v:fill on="f" focussize="0,0"/>
                <v:stroke color="#000000" joinstyle="miter"/>
                <v:imagedata o:title=""/>
                <o:lock v:ext="edit" aspectratio="f"/>
                <v:textbox style="layout-flow:vertical-ideographic;">
                  <w:txbxContent>
                    <w:p>
                      <w:pPr>
                        <w:jc w:val="center"/>
                        <w:rPr>
                          <w:rFonts w:hint="eastAsia" w:ascii="黑体" w:hAnsi="黑体" w:eastAsia="黑体"/>
                        </w:rPr>
                      </w:pPr>
                      <w:r>
                        <w:rPr>
                          <w:rFonts w:hint="eastAsia" w:ascii="黑体" w:hAnsi="黑体" w:eastAsia="黑体"/>
                        </w:rPr>
                        <w:t>数据统计分析</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72576" behindDoc="0" locked="0" layoutInCell="1" allowOverlap="1">
                <wp:simplePos x="0" y="0"/>
                <wp:positionH relativeFrom="column">
                  <wp:posOffset>1077595</wp:posOffset>
                </wp:positionH>
                <wp:positionV relativeFrom="paragraph">
                  <wp:posOffset>19050</wp:posOffset>
                </wp:positionV>
                <wp:extent cx="3581400" cy="335280"/>
                <wp:effectExtent l="6350" t="6350" r="12700" b="20320"/>
                <wp:wrapNone/>
                <wp:docPr id="28" name="矩形 28"/>
                <wp:cNvGraphicFramePr/>
                <a:graphic xmlns:a="http://schemas.openxmlformats.org/drawingml/2006/main">
                  <a:graphicData uri="http://schemas.microsoft.com/office/word/2010/wordprocessingShape">
                    <wps:wsp>
                      <wps:cNvSpPr/>
                      <wps:spPr>
                        <a:xfrm>
                          <a:off x="0" y="0"/>
                          <a:ext cx="3581400"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发布结果公示信息，提示载明相关注意事项</w:t>
                            </w:r>
                          </w:p>
                        </w:txbxContent>
                      </wps:txbx>
                      <wps:bodyPr vert="horz" anchor="t" upright="1"/>
                    </wps:wsp>
                  </a:graphicData>
                </a:graphic>
              </wp:anchor>
            </w:drawing>
          </mc:Choice>
          <mc:Fallback>
            <w:pict>
              <v:rect id="_x0000_s1026" o:spid="_x0000_s1026" o:spt="1" style="position:absolute;left:0pt;margin-left:84.85pt;margin-top:1.5pt;height:26.4pt;width:282pt;z-index:251672576;mso-width-relative:page;mso-height-relative:page;" filled="f" stroked="t" coordsize="21600,21600" o:gfxdata="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I&#10;ZC8T1gAAAAgBAAAPAAAAAAAAAAEAIAAAADgAAABkcnMvZG93bnJldi54bWxQSwECFAAUAAAACACH&#10;TuJAZ4R04RACAAAoBAAADgAAAAAAAAABACAAAAA7AQAAZHJzL2Uyb0RvYy54bWxQSwUGAAAAAAYA&#10;BgBZAQAAvQU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发布结果公示信息，提示载明相关注意事项</w:t>
                      </w:r>
                    </w:p>
                  </w:txbxContent>
                </v:textbox>
              </v:rect>
            </w:pict>
          </mc:Fallback>
        </mc:AlternateContent>
      </w:r>
    </w:p>
    <w:p>
      <w:pPr>
        <w:spacing w:line="560" w:lineRule="exact"/>
        <w:rPr>
          <w:rFonts w:hint="eastAsia" w:ascii="仿宋_GB2312" w:eastAsia="仿宋_GB2312"/>
          <w:sz w:val="32"/>
          <w:szCs w:val="32"/>
        </w:rPr>
      </w:pPr>
      <w:r>
        <w:rPr>
          <w:rFonts w:hint="eastAsia" w:eastAsia="方正小标宋简体"/>
          <w:sz w:val="44"/>
          <w:szCs w:val="44"/>
        </w:rPr>
        <mc:AlternateContent>
          <mc:Choice Requires="wps">
            <w:drawing>
              <wp:anchor distT="0" distB="0" distL="114300" distR="114300" simplePos="0" relativeHeight="251673600" behindDoc="0" locked="0" layoutInCell="1" allowOverlap="1">
                <wp:simplePos x="0" y="0"/>
                <wp:positionH relativeFrom="column">
                  <wp:posOffset>1866900</wp:posOffset>
                </wp:positionH>
                <wp:positionV relativeFrom="paragraph">
                  <wp:posOffset>213995</wp:posOffset>
                </wp:positionV>
                <wp:extent cx="1864995" cy="335280"/>
                <wp:effectExtent l="6350" t="6350" r="14605" b="20320"/>
                <wp:wrapNone/>
                <wp:docPr id="32" name="矩形 32"/>
                <wp:cNvGraphicFramePr/>
                <a:graphic xmlns:a="http://schemas.openxmlformats.org/drawingml/2006/main">
                  <a:graphicData uri="http://schemas.microsoft.com/office/word/2010/wordprocessingShape">
                    <wps:wsp>
                      <wps:cNvSpPr/>
                      <wps:spPr>
                        <a:xfrm>
                          <a:off x="0" y="0"/>
                          <a:ext cx="1864995"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退付交易保证金</w:t>
                            </w:r>
                          </w:p>
                        </w:txbxContent>
                      </wps:txbx>
                      <wps:bodyPr vert="horz" anchor="t" upright="1"/>
                    </wps:wsp>
                  </a:graphicData>
                </a:graphic>
              </wp:anchor>
            </w:drawing>
          </mc:Choice>
          <mc:Fallback>
            <w:pict>
              <v:rect id="_x0000_s1026" o:spid="_x0000_s1026" o:spt="1" style="position:absolute;left:0pt;margin-left:147pt;margin-top:16.85pt;height:26.4pt;width:146.85pt;z-index:251673600;mso-width-relative:page;mso-height-relative:page;" filled="f" stroked="t" coordsize="21600,21600" o:gfxdata="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qafNbbAAAACQEAAA8AAAAAAAAAAQAgAAAAOAAAAGRycy9kb3ducmV2LnhtbFBLAQIU&#10;ABQAAAAIAIdO4kD5fbbJEwIAACgEAAAOAAAAAAAAAAEAIAAAAEABAABkcnMvZTJvRG9jLnhtbFBL&#10;BQYAAAAABgAGAFkBAADFBQ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退付交易保证金</w:t>
                      </w:r>
                    </w:p>
                  </w:txbxContent>
                </v:textbox>
              </v:rect>
            </w:pict>
          </mc:Fallback>
        </mc:AlternateContent>
      </w:r>
      <w:r>
        <w:rPr>
          <w:rFonts w:hint="eastAsia" w:eastAsia="方正小标宋简体"/>
          <w:sz w:val="44"/>
          <w:szCs w:val="44"/>
        </w:rPr>
        <mc:AlternateContent>
          <mc:Choice Requires="wps">
            <w:drawing>
              <wp:anchor distT="0" distB="0" distL="114300" distR="114300" simplePos="0" relativeHeight="251699200" behindDoc="0" locked="0" layoutInCell="1" allowOverlap="1">
                <wp:simplePos x="0" y="0"/>
                <wp:positionH relativeFrom="column">
                  <wp:posOffset>2828925</wp:posOffset>
                </wp:positionH>
                <wp:positionV relativeFrom="paragraph">
                  <wp:posOffset>10795</wp:posOffset>
                </wp:positionV>
                <wp:extent cx="0" cy="198120"/>
                <wp:effectExtent l="38100" t="0" r="38100" b="11430"/>
                <wp:wrapNone/>
                <wp:docPr id="1" name="直接连接符 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2.75pt;margin-top:0.85pt;height:15.6pt;width:0pt;z-index:251699200;mso-width-relative:page;mso-height-relative:page;" filled="f" stroked="t" coordsize="21600,21600" o:gfxdata="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E9Y8q1wAAAAgBAAAPAAAA&#10;AAAAAAEAIAAAADgAAABkcnMvZG93bnJldi54bWxQSwECFAAUAAAACACHTuJA/GO5rwACAAD1AwAA&#10;DgAAAAAAAAABACAAAAA8AQAAZHJzL2Uyb0RvYy54bWxQSwUGAAAAAAYABgBZAQAArgUAA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sz w:val="32"/>
          <w:szCs w:val="32"/>
        </w:rPr>
      </w:pPr>
      <w:r>
        <w:rPr>
          <w:rFonts w:hint="eastAsia" w:eastAsia="方正小标宋简体"/>
          <w:sz w:val="44"/>
          <w:szCs w:val="44"/>
        </w:rPr>
        <mc:AlternateContent>
          <mc:Choice Requires="wps">
            <w:drawing>
              <wp:anchor distT="0" distB="0" distL="114300" distR="114300" simplePos="0" relativeHeight="251695104" behindDoc="0" locked="0" layoutInCell="1" allowOverlap="1">
                <wp:simplePos x="0" y="0"/>
                <wp:positionH relativeFrom="column">
                  <wp:posOffset>744220</wp:posOffset>
                </wp:positionH>
                <wp:positionV relativeFrom="paragraph">
                  <wp:posOffset>28575</wp:posOffset>
                </wp:positionV>
                <wp:extent cx="1133475" cy="0"/>
                <wp:effectExtent l="0" t="0" r="0" b="0"/>
                <wp:wrapNone/>
                <wp:docPr id="58" name="直接连接符 58"/>
                <wp:cNvGraphicFramePr/>
                <a:graphic xmlns:a="http://schemas.openxmlformats.org/drawingml/2006/main">
                  <a:graphicData uri="http://schemas.microsoft.com/office/word/2010/wordprocessingShape">
                    <wps:wsp>
                      <wps:cNvCnPr/>
                      <wps:spPr>
                        <a:xfrm flipH="1">
                          <a:off x="0" y="0"/>
                          <a:ext cx="11334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8.6pt;margin-top:2.25pt;height:0pt;width:89.25pt;z-index:251695104;mso-width-relative:page;mso-height-relative:page;" filled="f" stroked="t" coordsize="21600,21600" o:gfxdata="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m4pYdMAAAAHAQAADwAAAAAA&#10;AAABACAAAAA4AAAAZHJzL2Rvd25yZXYueG1sUEsBAhQAFAAAAAgAh07iQECOe/YCAgAA/gMAAA4A&#10;AAAAAAAAAQAgAAAAOAEAAGRycy9lMm9Eb2MueG1sUEsFBgAAAAAGAAYAWQEAAKwFAAAAAA==&#10;">
                <v:fill on="f" focussize="0,0"/>
                <v:stroke color="#000000" joinstyle="round"/>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700224" behindDoc="0" locked="0" layoutInCell="1" allowOverlap="1">
                <wp:simplePos x="0" y="0"/>
                <wp:positionH relativeFrom="column">
                  <wp:posOffset>2839085</wp:posOffset>
                </wp:positionH>
                <wp:positionV relativeFrom="paragraph">
                  <wp:posOffset>196215</wp:posOffset>
                </wp:positionV>
                <wp:extent cx="0" cy="198120"/>
                <wp:effectExtent l="38100" t="0" r="38100" b="11430"/>
                <wp:wrapNone/>
                <wp:docPr id="2" name="直接连接符 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3.55pt;margin-top:15.45pt;height:15.6pt;width:0pt;z-index:251700224;mso-width-relative:page;mso-height-relative:page;" filled="f" stroked="t" coordsize="21600,21600" o:gfxdata="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DOxehDZAAAACQEAAA8A&#10;AAAAAAAAAQAgAAAAOAAAAGRycy9kb3ducmV2LnhtbFBLAQIUABQAAAAIAIdO4kDmH6GvAAIAAPUD&#10;AAAOAAAAAAAAAAEAIAAAAD4BAABkcnMvZTJvRG9jLnhtbFBLBQYAAAAABgAGAFkBAACwBQAAAAA=&#10;">
                <v:fill on="f" focussize="0,0"/>
                <v:stroke color="#000000" joinstyle="round" endarrow="block"/>
                <v:imagedata o:title=""/>
                <o:lock v:ext="edit" aspectratio="f"/>
              </v:line>
            </w:pict>
          </mc:Fallback>
        </mc:AlternateContent>
      </w:r>
    </w:p>
    <w:p>
      <w:pPr>
        <w:spacing w:line="560" w:lineRule="exact"/>
        <w:rPr>
          <w:rFonts w:hint="eastAsia" w:ascii="黑体" w:hAnsi="黑体" w:eastAsia="黑体" w:cs="黑体"/>
          <w:sz w:val="32"/>
          <w:szCs w:val="32"/>
        </w:rPr>
      </w:pPr>
      <w:r>
        <w:rPr>
          <w:rFonts w:hint="eastAsia" w:eastAsia="方正小标宋简体"/>
          <w:sz w:val="44"/>
          <w:szCs w:val="44"/>
        </w:rPr>
        <mc:AlternateContent>
          <mc:Choice Requires="wps">
            <w:drawing>
              <wp:anchor distT="0" distB="0" distL="114300" distR="114300" simplePos="0" relativeHeight="251701248" behindDoc="0" locked="0" layoutInCell="1" allowOverlap="1">
                <wp:simplePos x="0" y="0"/>
                <wp:positionH relativeFrom="column">
                  <wp:posOffset>443230</wp:posOffset>
                </wp:positionH>
                <wp:positionV relativeFrom="paragraph">
                  <wp:posOffset>208915</wp:posOffset>
                </wp:positionV>
                <wp:extent cx="1431925" cy="2540"/>
                <wp:effectExtent l="0" t="35560" r="15875" b="38100"/>
                <wp:wrapNone/>
                <wp:docPr id="3" name="直接连接符 3"/>
                <wp:cNvGraphicFramePr/>
                <a:graphic xmlns:a="http://schemas.openxmlformats.org/drawingml/2006/main">
                  <a:graphicData uri="http://schemas.microsoft.com/office/word/2010/wordprocessingShape">
                    <wps:wsp>
                      <wps:cNvCnPr/>
                      <wps:spPr>
                        <a:xfrm flipV="1">
                          <a:off x="0" y="0"/>
                          <a:ext cx="1431925" cy="2540"/>
                        </a:xfrm>
                        <a:prstGeom prst="line">
                          <a:avLst/>
                        </a:prstGeom>
                        <a:ln w="9525" cap="flat" cmpd="sng">
                          <a:solidFill>
                            <a:srgbClr val="000000"/>
                          </a:solidFill>
                          <a:prstDash val="dash"/>
                          <a:headEnd type="triangle" w="med" len="med"/>
                          <a:tailEnd type="none" w="med" len="med"/>
                        </a:ln>
                        <a:effectLst/>
                      </wps:spPr>
                      <wps:bodyPr upright="1"/>
                    </wps:wsp>
                  </a:graphicData>
                </a:graphic>
              </wp:anchor>
            </w:drawing>
          </mc:Choice>
          <mc:Fallback>
            <w:pict>
              <v:line id="_x0000_s1026" o:spid="_x0000_s1026" o:spt="20" style="position:absolute;left:0pt;flip:y;margin-left:34.9pt;margin-top:16.45pt;height:0.2pt;width:112.75pt;z-index:251701248;mso-width-relative:page;mso-height-relative:page;" filled="f" stroked="t" coordsize="21600,21600" o:gfxdata="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8q0qA&#10;1wAAAAgBAAAPAAAAAAAAAAEAIAAAADgAAABkcnMvZG93bnJldi54bWxQSwECFAAUAAAACACHTuJA&#10;d788uwwCAAACBAAADgAAAAAAAAABACAAAAA8AQAAZHJzL2Uyb0RvYy54bWxQSwUGAAAAAAYABgBZ&#10;AQAAugUAAAAA&#10;">
                <v:fill on="f" focussize="0,0"/>
                <v:stroke color="#000000" joinstyle="round" dashstyle="dash" startarrow="block"/>
                <v:imagedata o:title=""/>
                <o:lock v:ext="edit" aspectratio="f"/>
              </v:line>
            </w:pict>
          </mc:Fallback>
        </mc:AlternateContent>
      </w:r>
      <w:r>
        <w:rPr>
          <w:rFonts w:hint="eastAsia" w:eastAsia="方正小标宋简体"/>
          <w:sz w:val="44"/>
          <w:szCs w:val="44"/>
        </w:rPr>
        <mc:AlternateContent>
          <mc:Choice Requires="wps">
            <w:drawing>
              <wp:anchor distT="0" distB="0" distL="114300" distR="114300" simplePos="0" relativeHeight="251674624" behindDoc="0" locked="0" layoutInCell="1" allowOverlap="1">
                <wp:simplePos x="0" y="0"/>
                <wp:positionH relativeFrom="column">
                  <wp:posOffset>1866900</wp:posOffset>
                </wp:positionH>
                <wp:positionV relativeFrom="paragraph">
                  <wp:posOffset>37465</wp:posOffset>
                </wp:positionV>
                <wp:extent cx="1864995" cy="335280"/>
                <wp:effectExtent l="6350" t="6350" r="14605" b="20320"/>
                <wp:wrapNone/>
                <wp:docPr id="27" name="矩形 27"/>
                <wp:cNvGraphicFramePr/>
                <a:graphic xmlns:a="http://schemas.openxmlformats.org/drawingml/2006/main">
                  <a:graphicData uri="http://schemas.microsoft.com/office/word/2010/wordprocessingShape">
                    <wps:wsp>
                      <wps:cNvSpPr/>
                      <wps:spPr>
                        <a:xfrm>
                          <a:off x="0" y="0"/>
                          <a:ext cx="1864995" cy="335280"/>
                        </a:xfrm>
                        <a:prstGeom prst="rect">
                          <a:avLst/>
                        </a:prstGeom>
                        <a:noFill/>
                        <a:ln w="12700" cap="flat" cmpd="sng">
                          <a:solidFill>
                            <a:srgbClr val="000000"/>
                          </a:solidFill>
                          <a:prstDash val="solid"/>
                          <a:miter/>
                          <a:headEnd type="none" w="med" len="med"/>
                          <a:tailEnd type="none" w="med" len="med"/>
                        </a:ln>
                        <a:effectLst/>
                      </wps:spPr>
                      <wps:txbx>
                        <w:txbxContent>
                          <w:p>
                            <w:pPr>
                              <w:spacing w:line="320" w:lineRule="exact"/>
                              <w:jc w:val="center"/>
                              <w:rPr>
                                <w:rFonts w:hint="eastAsia" w:ascii="黑体" w:hAnsi="黑体" w:eastAsia="黑体"/>
                              </w:rPr>
                            </w:pPr>
                            <w:r>
                              <w:rPr>
                                <w:rFonts w:hint="eastAsia" w:ascii="黑体" w:hAnsi="黑体" w:eastAsia="黑体"/>
                              </w:rPr>
                              <w:t>归档交易资料</w:t>
                            </w:r>
                          </w:p>
                        </w:txbxContent>
                      </wps:txbx>
                      <wps:bodyPr vert="horz" anchor="t" upright="1"/>
                    </wps:wsp>
                  </a:graphicData>
                </a:graphic>
              </wp:anchor>
            </w:drawing>
          </mc:Choice>
          <mc:Fallback>
            <w:pict>
              <v:rect id="_x0000_s1026" o:spid="_x0000_s1026" o:spt="1" style="position:absolute;left:0pt;margin-left:147pt;margin-top:2.95pt;height:26.4pt;width:146.85pt;z-index:251674624;mso-width-relative:page;mso-height-relative:page;" filled="f" stroked="t" coordsize="21600,21600" o:gfxdata="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lYE/hNkAAAAIAQAADwAAAAAAAAABACAAAAA4AAAAZHJzL2Rvd25yZXYueG1sUEsBAhQA&#10;FAAAAAgAh07iQNhMRwcUAgAAKAQAAA4AAAAAAAAAAQAgAAAAPgEAAGRycy9lMm9Eb2MueG1sUEsF&#10;BgAAAAAGAAYAWQEAAMQFAAAAAA==&#10;">
                <v:fill on="f" focussize="0,0"/>
                <v:stroke weight="1pt" color="#000000" joinstyle="miter"/>
                <v:imagedata o:title=""/>
                <o:lock v:ext="edit" aspectratio="f"/>
                <v:textbox>
                  <w:txbxContent>
                    <w:p>
                      <w:pPr>
                        <w:spacing w:line="320" w:lineRule="exact"/>
                        <w:jc w:val="center"/>
                        <w:rPr>
                          <w:rFonts w:hint="eastAsia" w:ascii="黑体" w:hAnsi="黑体" w:eastAsia="黑体"/>
                        </w:rPr>
                      </w:pPr>
                      <w:r>
                        <w:rPr>
                          <w:rFonts w:hint="eastAsia" w:ascii="黑体" w:hAnsi="黑体" w:eastAsia="黑体"/>
                        </w:rPr>
                        <w:t>归档交易资料</w:t>
                      </w:r>
                    </w:p>
                  </w:txbxContent>
                </v:textbox>
              </v:rect>
            </w:pict>
          </mc:Fallback>
        </mc:AlternateContent>
      </w:r>
    </w:p>
    <w:p>
      <w:pPr>
        <w:overflowPunct w:val="0"/>
        <w:spacing w:line="560" w:lineRule="exact"/>
        <w:rPr>
          <w:rFonts w:hint="eastAsia" w:ascii="黑体" w:hAnsi="黑体" w:eastAsia="黑体" w:cs="黑体"/>
          <w:sz w:val="32"/>
          <w:szCs w:val="32"/>
        </w:rPr>
      </w:pPr>
    </w:p>
    <w:p>
      <w:pPr>
        <w:overflowPunct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overflowPunct w:val="0"/>
        <w:spacing w:line="560" w:lineRule="exact"/>
        <w:rPr>
          <w:rFonts w:hint="eastAsia" w:ascii="黑体" w:hAnsi="黑体" w:eastAsia="黑体" w:cs="黑体"/>
          <w:sz w:val="32"/>
          <w:szCs w:val="32"/>
          <w:lang w:val="en-US" w:eastAsia="zh-CN"/>
        </w:rPr>
      </w:pPr>
    </w:p>
    <w:p>
      <w:pPr>
        <w:spacing w:line="560" w:lineRule="exact"/>
        <w:jc w:val="center"/>
        <w:rPr>
          <w:rFonts w:hint="eastAsia" w:ascii="方正小标宋_GBK" w:hAnsi="方正小标宋_GBK" w:eastAsia="方正小标宋_GBK" w:cs="方正小标宋_GBK"/>
          <w:sz w:val="44"/>
          <w:szCs w:val="44"/>
        </w:rPr>
      </w:pPr>
      <w:r>
        <w:rPr>
          <w:rFonts w:hint="eastAsia" w:eastAsia="方正小标宋简体"/>
          <w:sz w:val="44"/>
          <w:szCs w:val="44"/>
          <w:lang w:val="en-US" w:eastAsia="zh-CN"/>
        </w:rPr>
        <w:t>农村产权交易项目登记（归档）材料清单</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68"/>
        <w:gridCol w:w="7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268"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交易环节</w:t>
            </w:r>
          </w:p>
        </w:tc>
        <w:tc>
          <w:tcPr>
            <w:tcW w:w="7028"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68"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项目登记</w:t>
            </w:r>
          </w:p>
        </w:tc>
        <w:tc>
          <w:tcPr>
            <w:tcW w:w="7028" w:type="dxa"/>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农村产权进场交易登记表；2.项目实施主体资格证明；3.包含交易事项内部决策、估价（评估）、交易方式、起始价（预算额）、熔断价（如有）、保证金、优先权人名单（如有）、审批备案内容的材料；4.委托代理协议或委托拍卖合同；5.产权权属有效证明（</w:t>
            </w:r>
            <w:r>
              <w:rPr>
                <w:rFonts w:hint="eastAsia" w:hAnsi="宋体" w:cs="宋体"/>
                <w:sz w:val="21"/>
                <w:szCs w:val="21"/>
                <w:lang w:val="en-US" w:eastAsia="zh-CN"/>
              </w:rPr>
              <w:t>资产、权益流转</w:t>
            </w:r>
            <w:r>
              <w:rPr>
                <w:rFonts w:hint="eastAsia" w:ascii="宋体" w:hAnsi="宋体" w:eastAsia="宋体" w:cs="宋体"/>
                <w:sz w:val="21"/>
                <w:szCs w:val="21"/>
              </w:rPr>
              <w:t>项目）或项目相关情况及要求材料（工程建设和物资、服务采购项目）；6.其他材料。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268"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公告和公示</w:t>
            </w:r>
          </w:p>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信息发布</w:t>
            </w:r>
          </w:p>
        </w:tc>
        <w:tc>
          <w:tcPr>
            <w:tcW w:w="7028" w:type="dxa"/>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招标文件、招标公告、拍卖公告及公告报纸版（版头+内容）、拍卖竞买协议、挂牌公告及附件、澄清文件、变更公告、终止公告。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268"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过程见证</w:t>
            </w:r>
          </w:p>
        </w:tc>
        <w:tc>
          <w:tcPr>
            <w:tcW w:w="7028" w:type="dxa"/>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招标方式：1.专家抽取登记表（扫描件）/（系统自动生成版）；2.专家抽取名单（评审专家签字版）/电子版签到记录；3.招标人代表授权委托书（原件扫描件）/法定代表人授权委托书（采购人代表）；4.现场资格审查表（签字版）（仅适用于参照政府采购法的公开招标项目，该类项目目前为手动输入资格审查人姓名）；5.所有供应商投标（响应）文件；6.监督部门</w:t>
            </w:r>
            <w:r>
              <w:rPr>
                <w:rFonts w:hint="eastAsia" w:hAnsi="宋体" w:cs="宋体"/>
                <w:sz w:val="21"/>
                <w:szCs w:val="21"/>
                <w:lang w:eastAsia="zh-CN"/>
              </w:rPr>
              <w:t>（</w:t>
            </w:r>
            <w:r>
              <w:rPr>
                <w:rFonts w:hint="eastAsia" w:hAnsi="宋体" w:cs="宋体"/>
                <w:sz w:val="21"/>
                <w:szCs w:val="21"/>
                <w:lang w:val="en-US" w:eastAsia="zh-CN"/>
              </w:rPr>
              <w:t>单位</w:t>
            </w:r>
            <w:r>
              <w:rPr>
                <w:rFonts w:hint="eastAsia" w:hAnsi="宋体" w:cs="宋体"/>
                <w:sz w:val="21"/>
                <w:szCs w:val="21"/>
                <w:lang w:eastAsia="zh-CN"/>
              </w:rPr>
              <w:t>）</w:t>
            </w:r>
            <w:r>
              <w:rPr>
                <w:rFonts w:hint="eastAsia" w:ascii="宋体" w:hAnsi="宋体" w:eastAsia="宋体" w:cs="宋体"/>
                <w:sz w:val="21"/>
                <w:szCs w:val="21"/>
              </w:rPr>
              <w:t>代表授权函（如有）；7.开标、评标资料（签字版评审专家个人打分明细表、磋商报价、质询回复、其他评审汇总表、评标结果汇总表、开标记录表、评标报告、评标委员会主任推荐表、报价评分汇总、招标人/采购人代表明白纸、评标办法、招标文件正文、评审专家明白纸、投标人顺序表、符合性评审汇总表、废标通知书、技术标评委汇总表）；8.信用查询情况截图；9.评审报告（评审专家签章版）；10.投标保证金（保证金</w:t>
            </w:r>
            <w:r>
              <w:rPr>
                <w:rFonts w:hint="eastAsia" w:ascii="宋体" w:hAnsi="宋体" w:eastAsia="宋体" w:cs="宋体"/>
                <w:sz w:val="21"/>
                <w:szCs w:val="21"/>
                <w:highlight w:val="none"/>
              </w:rPr>
              <w:t>交纳</w:t>
            </w:r>
            <w:r>
              <w:rPr>
                <w:rFonts w:hint="eastAsia" w:ascii="宋体" w:hAnsi="宋体" w:eastAsia="宋体" w:cs="宋体"/>
                <w:sz w:val="21"/>
                <w:szCs w:val="21"/>
              </w:rPr>
              <w:t>明细、保函）；11.专家费用支付表（签字版）；12.项目见证记录表或数字见证记录表。拍卖、挂牌方式：1.竞价规则；2.保证金</w:t>
            </w:r>
            <w:r>
              <w:rPr>
                <w:rFonts w:hint="eastAsia" w:ascii="宋体" w:hAnsi="宋体" w:eastAsia="宋体" w:cs="宋体"/>
                <w:sz w:val="21"/>
                <w:szCs w:val="21"/>
                <w:highlight w:val="none"/>
              </w:rPr>
              <w:t>交纳</w:t>
            </w:r>
            <w:r>
              <w:rPr>
                <w:rFonts w:hint="eastAsia" w:ascii="宋体" w:hAnsi="宋体" w:eastAsia="宋体" w:cs="宋体"/>
                <w:sz w:val="21"/>
                <w:szCs w:val="21"/>
              </w:rPr>
              <w:t>明细表；3.项目竞争主体列表；4.项目竞争主体出价记录。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268"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交易结果</w:t>
            </w:r>
          </w:p>
        </w:tc>
        <w:tc>
          <w:tcPr>
            <w:tcW w:w="7028" w:type="dxa"/>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中标候选人公示以及中标结果公示（仅适用参照招标投标的公开招标项目）；2.中标（成交）结果公告（适用参照政府采购的项目）；3.中标（成交）通知书（系统签章版）；4.拍卖结果公示及拍卖成交报告（包括成交报告PDF盖章版、交易成交确认书盖章版、拍卖笔录签字版、拍卖成交统计表盖章版）；5.挂牌结果公示及挂牌竞得证明；6.合同公示及附件；7.本项目质疑投诉及回复；8.重新评审或协助答复相关资料（申请、场地预约、是否使用系统重新打分）；9.项目实施主体同意退付项目竞得主体保证金的书面通知；10.退付保证金表；11.其他需要存档交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68"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音视频资料</w:t>
            </w:r>
          </w:p>
        </w:tc>
        <w:tc>
          <w:tcPr>
            <w:tcW w:w="7028" w:type="dxa"/>
          </w:tcPr>
          <w:p>
            <w:pPr>
              <w:pStyle w:val="22"/>
              <w:keepNext w:val="0"/>
              <w:keepLines w:val="0"/>
              <w:pageBreakBefore w:val="0"/>
              <w:widowControl w:val="0"/>
              <w:kinsoku/>
              <w:wordWrap/>
              <w:overflowPunct/>
              <w:topLinePunct w:val="0"/>
              <w:autoSpaceDE w:val="0"/>
              <w:autoSpaceDN w:val="0"/>
              <w:bidi w:val="0"/>
              <w:adjustRightInd/>
              <w:snapToGrid/>
              <w:spacing w:line="28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1.专家抽取的音视频；2.开标室音视频（如场地预约与实际使用情况不符，以实际使用场地为准）；3.评标室音视频（如场地预约与实际使用情况不符，以实际使用场地为准）；</w:t>
            </w:r>
            <w:r>
              <w:rPr>
                <w:rFonts w:hint="eastAsia" w:hAnsi="宋体" w:cs="宋体"/>
                <w:sz w:val="21"/>
                <w:szCs w:val="21"/>
                <w:lang w:val="en-US" w:eastAsia="zh-CN"/>
              </w:rPr>
              <w:t>4</w:t>
            </w:r>
            <w:r>
              <w:rPr>
                <w:rFonts w:hint="eastAsia" w:ascii="宋体" w:hAnsi="宋体" w:eastAsia="宋体" w:cs="宋体"/>
                <w:sz w:val="21"/>
                <w:szCs w:val="21"/>
              </w:rPr>
              <w:t>.见证人员与评标室沟通的音视频或录屏。</w:t>
            </w:r>
            <w:r>
              <w:rPr>
                <w:rFonts w:hint="eastAsia" w:hAnsi="宋体" w:cs="宋体"/>
                <w:sz w:val="21"/>
                <w:szCs w:val="21"/>
                <w:lang w:val="en-US" w:eastAsia="zh-CN"/>
              </w:rPr>
              <w:t>5</w:t>
            </w:r>
            <w:r>
              <w:rPr>
                <w:rFonts w:hint="eastAsia" w:ascii="宋体" w:hAnsi="宋体" w:eastAsia="宋体" w:cs="宋体"/>
                <w:sz w:val="21"/>
                <w:szCs w:val="21"/>
              </w:rPr>
              <w:t>.拍卖录像（拍卖方式）；</w:t>
            </w:r>
            <w:r>
              <w:rPr>
                <w:rFonts w:hint="eastAsia" w:hAnsi="宋体" w:cs="宋体"/>
                <w:sz w:val="21"/>
                <w:szCs w:val="21"/>
                <w:lang w:val="en-US" w:eastAsia="zh-CN"/>
              </w:rPr>
              <w:t>6</w:t>
            </w:r>
            <w:r>
              <w:rPr>
                <w:rFonts w:hint="eastAsia" w:ascii="宋体" w:hAnsi="宋体" w:eastAsia="宋体" w:cs="宋体"/>
                <w:sz w:val="21"/>
                <w:szCs w:val="21"/>
              </w:rPr>
              <w:t>.专家不良行为的系统评价录屏（如有）。</w:t>
            </w:r>
          </w:p>
        </w:tc>
      </w:tr>
    </w:tbl>
    <w:p>
      <w:pPr>
        <w:overflowPunct w:val="0"/>
        <w:spacing w:line="520" w:lineRule="exact"/>
        <w:ind w:firstLine="560" w:firstLineChars="200"/>
        <w:rPr>
          <w:rFonts w:hint="eastAsia" w:ascii="黑体" w:hAnsi="黑体" w:eastAsia="黑体" w:cs="黑体"/>
          <w:sz w:val="32"/>
          <w:szCs w:val="32"/>
        </w:rPr>
      </w:pPr>
      <w:r>
        <w:rPr>
          <w:rFonts w:hint="eastAsia" w:ascii="仿宋_GB2312" w:hAnsi="仿宋_GB2312" w:eastAsia="仿宋_GB2312" w:cs="仿宋_GB2312"/>
          <w:sz w:val="28"/>
          <w:szCs w:val="28"/>
        </w:rPr>
        <w:t>（备注：</w:t>
      </w:r>
      <w:r>
        <w:rPr>
          <w:rFonts w:hint="eastAsia" w:ascii="仿宋_GB2312" w:hAnsi="仿宋" w:eastAsia="仿宋_GB2312" w:cs="仿宋"/>
          <w:sz w:val="28"/>
          <w:szCs w:val="28"/>
          <w:lang w:val="en-US" w:eastAsia="zh-CN"/>
        </w:rPr>
        <w:t>农村产权交易</w:t>
      </w:r>
      <w:r>
        <w:rPr>
          <w:rFonts w:hint="eastAsia" w:ascii="仿宋_GB2312" w:hAnsi="仿宋" w:eastAsia="仿宋_GB2312" w:cs="仿宋"/>
          <w:sz w:val="28"/>
          <w:szCs w:val="28"/>
        </w:rPr>
        <w:t>项目归档目录按市公共资源交易中心相关规定执行）</w:t>
      </w:r>
    </w:p>
    <w:p>
      <w:pPr>
        <w:overflowPunct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overflowPunct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snapToGrid/>
          <w:color w:val="000000"/>
          <w:sz w:val="44"/>
          <w:szCs w:val="44"/>
          <w:u w:val="none"/>
          <w:lang w:val="en-US" w:eastAsia="zh-CN"/>
        </w:rPr>
      </w:pPr>
      <w:r>
        <w:rPr>
          <w:rFonts w:hint="eastAsia" w:ascii="方正小标宋简体" w:hAnsi="方正小标宋简体" w:eastAsia="方正小标宋简体" w:cs="方正小标宋简体"/>
          <w:b w:val="0"/>
          <w:bCs/>
          <w:i w:val="0"/>
          <w:snapToGrid/>
          <w:color w:val="000000"/>
          <w:sz w:val="44"/>
          <w:szCs w:val="44"/>
          <w:u w:val="none"/>
          <w:lang w:val="en-US" w:eastAsia="zh-CN"/>
        </w:rPr>
        <w:t>农村产权项目交易</w:t>
      </w:r>
      <w:r>
        <w:rPr>
          <w:rFonts w:hint="eastAsia" w:ascii="方正小标宋简体" w:hAnsi="方正小标宋简体" w:eastAsia="方正小标宋简体" w:cs="方正小标宋简体"/>
          <w:b w:val="0"/>
          <w:bCs/>
          <w:i w:val="0"/>
          <w:snapToGrid/>
          <w:color w:val="000000"/>
          <w:sz w:val="44"/>
          <w:szCs w:val="44"/>
          <w:u w:val="none"/>
          <w:lang w:eastAsia="zh-CN"/>
        </w:rPr>
        <w:t>见证记录表</w:t>
      </w:r>
    </w:p>
    <w:tbl>
      <w:tblPr>
        <w:tblStyle w:val="4"/>
        <w:tblpPr w:leftFromText="180" w:rightFromText="180" w:vertAnchor="text" w:horzAnchor="page" w:tblpX="1494" w:tblpY="184"/>
        <w:tblOverlap w:val="never"/>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950"/>
        <w:gridCol w:w="2102"/>
        <w:gridCol w:w="1498"/>
        <w:gridCol w:w="500"/>
        <w:gridCol w:w="5"/>
        <w:gridCol w:w="1133"/>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restart"/>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项目基本</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情况</w:t>
            </w: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项目名称</w:t>
            </w:r>
          </w:p>
        </w:tc>
        <w:tc>
          <w:tcPr>
            <w:tcW w:w="6109" w:type="dxa"/>
            <w:gridSpan w:val="6"/>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项目编号</w:t>
            </w:r>
          </w:p>
        </w:tc>
        <w:tc>
          <w:tcPr>
            <w:tcW w:w="2102"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2003" w:type="dxa"/>
            <w:gridSpan w:val="3"/>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项目实施主体</w:t>
            </w:r>
          </w:p>
        </w:tc>
        <w:tc>
          <w:tcPr>
            <w:tcW w:w="2004" w:type="dxa"/>
            <w:gridSpan w:val="2"/>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招标方式</w:t>
            </w:r>
          </w:p>
        </w:tc>
        <w:tc>
          <w:tcPr>
            <w:tcW w:w="2102"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2003" w:type="dxa"/>
            <w:gridSpan w:val="3"/>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中介机构</w:t>
            </w:r>
          </w:p>
        </w:tc>
        <w:tc>
          <w:tcPr>
            <w:tcW w:w="2004" w:type="dxa"/>
            <w:gridSpan w:val="2"/>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监督部门（单位）</w:t>
            </w:r>
          </w:p>
        </w:tc>
        <w:tc>
          <w:tcPr>
            <w:tcW w:w="2102"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1998" w:type="dxa"/>
            <w:gridSpan w:val="2"/>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交易机构</w:t>
            </w:r>
          </w:p>
        </w:tc>
        <w:tc>
          <w:tcPr>
            <w:tcW w:w="2009" w:type="dxa"/>
            <w:gridSpan w:val="3"/>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交易品种</w:t>
            </w:r>
          </w:p>
        </w:tc>
        <w:tc>
          <w:tcPr>
            <w:tcW w:w="6109" w:type="dxa"/>
            <w:gridSpan w:val="6"/>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□农村工程建设项目  □农村集体大宗物资和服务采购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见证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环节</w:t>
            </w:r>
          </w:p>
        </w:tc>
        <w:tc>
          <w:tcPr>
            <w:tcW w:w="7188" w:type="dxa"/>
            <w:gridSpan w:val="6"/>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sz w:val="21"/>
                <w:szCs w:val="21"/>
                <w:vertAlign w:val="baseline"/>
                <w:lang w:eastAsia="zh-CN"/>
              </w:rPr>
            </w:pPr>
            <w:r>
              <w:rPr>
                <w:rFonts w:hint="eastAsia" w:ascii="黑体" w:hAnsi="黑体" w:eastAsia="黑体" w:cs="黑体"/>
                <w:b w:val="0"/>
                <w:bCs/>
                <w:sz w:val="21"/>
                <w:szCs w:val="21"/>
                <w:vertAlign w:val="baseline"/>
                <w:lang w:eastAsia="zh-CN"/>
              </w:rPr>
              <w:t>见证内容</w:t>
            </w:r>
          </w:p>
        </w:tc>
        <w:tc>
          <w:tcPr>
            <w:tcW w:w="871"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sz w:val="21"/>
                <w:szCs w:val="21"/>
                <w:vertAlign w:val="baseline"/>
                <w:lang w:eastAsia="zh-CN"/>
              </w:rPr>
            </w:pPr>
            <w:r>
              <w:rPr>
                <w:rFonts w:hint="eastAsia" w:ascii="黑体" w:hAnsi="黑体" w:eastAsia="黑体" w:cs="黑体"/>
                <w:b w:val="0"/>
                <w:bCs/>
                <w:sz w:val="21"/>
                <w:szCs w:val="21"/>
                <w:vertAlign w:val="baseline"/>
                <w:lang w:eastAsia="zh-CN"/>
              </w:rPr>
              <w:t>见证人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restart"/>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开标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情况</w:t>
            </w: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开标时间</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restart"/>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开标地点</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项目竞争主体数量</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异常情况</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z w:val="21"/>
                <w:szCs w:val="21"/>
                <w:highlight w:val="none"/>
                <w:u w:val="none"/>
                <w:vertAlign w:val="baseline"/>
                <w:lang w:eastAsia="zh-CN"/>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信用记录情况</w:t>
            </w: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2730" w:leftChars="0" w:right="0" w:rightChars="0" w:hanging="2730" w:hangingChars="130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信用信息查询情况</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2730" w:leftChars="0" w:right="0" w:rightChars="0" w:hanging="2730" w:hangingChars="130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restart"/>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评标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z w:val="21"/>
                <w:szCs w:val="21"/>
                <w:highlight w:val="none"/>
                <w:u w:val="none"/>
                <w:vertAlign w:val="baseline"/>
                <w:lang w:eastAsia="zh-CN"/>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情况</w:t>
            </w: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pacing w:val="-6"/>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评标开始时间</w:t>
            </w:r>
          </w:p>
        </w:tc>
        <w:tc>
          <w:tcPr>
            <w:tcW w:w="2102"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301"/>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i w:val="0"/>
                <w:snapToGrid/>
                <w:color w:val="auto"/>
                <w:spacing w:val="-6"/>
                <w:kern w:val="2"/>
                <w:sz w:val="21"/>
                <w:szCs w:val="21"/>
                <w:highlight w:val="none"/>
                <w:u w:val="none"/>
                <w:vertAlign w:val="baseline"/>
                <w:lang w:val="en-US" w:eastAsia="zh-CN" w:bidi="ar-SA"/>
              </w:rPr>
            </w:pPr>
          </w:p>
        </w:tc>
        <w:tc>
          <w:tcPr>
            <w:tcW w:w="1498"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pacing w:val="-6"/>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评标地点</w:t>
            </w:r>
          </w:p>
        </w:tc>
        <w:tc>
          <w:tcPr>
            <w:tcW w:w="1638" w:type="dxa"/>
            <w:gridSpan w:val="3"/>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pacing w:val="-6"/>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i w:val="0"/>
                <w:snapToGrid/>
                <w:color w:val="auto"/>
                <w:sz w:val="21"/>
                <w:szCs w:val="21"/>
                <w:highlight w:val="none"/>
                <w:u w:val="none"/>
                <w:vertAlign w:val="baseline"/>
                <w:lang w:eastAsia="zh-CN"/>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2730" w:leftChars="0" w:right="0" w:rightChars="0" w:hanging="2730" w:hangingChars="130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资格审查人</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2730" w:leftChars="0" w:right="0" w:rightChars="0" w:hanging="2730" w:hangingChars="1300"/>
              <w:jc w:val="left"/>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i w:val="0"/>
                <w:snapToGrid/>
                <w:color w:val="auto"/>
                <w:sz w:val="21"/>
                <w:szCs w:val="21"/>
                <w:highlight w:val="none"/>
                <w:u w:val="none"/>
                <w:vertAlign w:val="baseline"/>
                <w:lang w:eastAsia="zh-CN"/>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资格审查情况</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vertAlign w:val="baseline"/>
                <w:lang w:eastAsia="zh-CN"/>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评标委员会（谈判、磋商、询价、专业人员小组）成员</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i w:val="0"/>
                <w:snapToGrid/>
                <w:color w:val="auto"/>
                <w:kern w:val="2"/>
                <w:sz w:val="21"/>
                <w:szCs w:val="21"/>
                <w:highlight w:val="none"/>
                <w:u w:val="none" w:color="auto"/>
                <w:vertAlign w:val="baseline"/>
                <w:lang w:val="en-US" w:eastAsia="zh-CN" w:bidi="ar-SA"/>
              </w:rPr>
            </w:pPr>
            <w:r>
              <w:rPr>
                <w:rFonts w:hint="eastAsia" w:ascii="宋体" w:hAnsi="宋体" w:cs="宋体"/>
                <w:b w:val="0"/>
                <w:bCs/>
                <w:i w:val="0"/>
                <w:snapToGrid/>
                <w:color w:val="auto"/>
                <w:kern w:val="2"/>
                <w:sz w:val="21"/>
                <w:szCs w:val="21"/>
                <w:highlight w:val="none"/>
                <w:u w:val="none"/>
                <w:vertAlign w:val="baseline"/>
                <w:lang w:val="en-US" w:eastAsia="zh-CN" w:bidi="ar-SA"/>
              </w:rPr>
              <w:t>项目实施主体</w:t>
            </w:r>
            <w:r>
              <w:rPr>
                <w:rFonts w:hint="eastAsia" w:ascii="宋体" w:hAnsi="宋体" w:eastAsia="宋体" w:cs="宋体"/>
                <w:b w:val="0"/>
                <w:bCs/>
                <w:i w:val="0"/>
                <w:snapToGrid/>
                <w:color w:val="auto"/>
                <w:kern w:val="2"/>
                <w:sz w:val="21"/>
                <w:szCs w:val="21"/>
                <w:highlight w:val="none"/>
                <w:u w:val="none"/>
                <w:vertAlign w:val="baseline"/>
                <w:lang w:val="en-US" w:eastAsia="zh-CN" w:bidi="ar-SA"/>
              </w:rPr>
              <w:t>代表：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评标评审专家：</w:t>
            </w: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1"/>
                <w:szCs w:val="21"/>
                <w:lang w:eastAsia="zh-CN"/>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评标方法</w:t>
            </w:r>
          </w:p>
        </w:tc>
        <w:tc>
          <w:tcPr>
            <w:tcW w:w="2102"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210" w:firstLineChars="100"/>
              <w:jc w:val="left"/>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1498"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评标结束时间</w:t>
            </w:r>
          </w:p>
        </w:tc>
        <w:tc>
          <w:tcPr>
            <w:tcW w:w="1638" w:type="dxa"/>
            <w:gridSpan w:val="3"/>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pacing w:val="0"/>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异常情况</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restart"/>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评标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pacing w:val="0"/>
                <w:kern w:val="2"/>
                <w:sz w:val="21"/>
                <w:szCs w:val="21"/>
                <w:highlight w:val="none"/>
                <w:u w:val="none"/>
                <w:vertAlign w:val="baseline"/>
                <w:lang w:val="en-US" w:eastAsia="zh-CN" w:bidi="ar-SA"/>
              </w:rPr>
            </w:pPr>
            <w:r>
              <w:rPr>
                <w:rFonts w:hint="eastAsia" w:ascii="黑体" w:hAnsi="黑体" w:eastAsia="黑体" w:cs="黑体"/>
                <w:b w:val="0"/>
                <w:bCs/>
                <w:i w:val="0"/>
                <w:snapToGrid/>
                <w:color w:val="auto"/>
                <w:spacing w:val="0"/>
                <w:kern w:val="2"/>
                <w:sz w:val="21"/>
                <w:szCs w:val="21"/>
                <w:highlight w:val="none"/>
                <w:u w:val="none"/>
                <w:vertAlign w:val="baseline"/>
                <w:lang w:val="en-US" w:eastAsia="zh-CN" w:bidi="ar-SA"/>
              </w:rPr>
              <w:t>结果</w:t>
            </w: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6"/>
                <w:kern w:val="2"/>
                <w:sz w:val="21"/>
                <w:szCs w:val="21"/>
                <w:lang w:val="en-US" w:eastAsia="zh-CN" w:bidi="he-IL"/>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项目竞得主体名称</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pacing w:val="0"/>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中标（成交）金额</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pacing w:val="0"/>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项目竞得主体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是否为中小企业</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□是      □否</w:t>
            </w: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dxa"/>
            <w:vMerge w:val="continue"/>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spacing w:val="0"/>
                <w:kern w:val="2"/>
                <w:sz w:val="21"/>
                <w:szCs w:val="21"/>
                <w:highlight w:val="none"/>
                <w:u w:val="none"/>
                <w:vertAlign w:val="baseline"/>
                <w:lang w:val="en-US" w:eastAsia="zh-CN" w:bidi="ar-SA"/>
              </w:rPr>
            </w:pPr>
          </w:p>
        </w:tc>
        <w:tc>
          <w:tcPr>
            <w:tcW w:w="1950"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r>
              <w:rPr>
                <w:rFonts w:hint="eastAsia" w:ascii="宋体" w:hAnsi="宋体" w:eastAsia="宋体" w:cs="宋体"/>
                <w:b w:val="0"/>
                <w:bCs/>
                <w:i w:val="0"/>
                <w:snapToGrid/>
                <w:color w:val="auto"/>
                <w:kern w:val="2"/>
                <w:sz w:val="21"/>
                <w:szCs w:val="21"/>
                <w:highlight w:val="none"/>
                <w:u w:val="none"/>
                <w:vertAlign w:val="baseline"/>
                <w:lang w:val="en-US" w:eastAsia="zh-CN" w:bidi="ar-SA"/>
              </w:rPr>
              <w:t>异常情况</w:t>
            </w:r>
          </w:p>
        </w:tc>
        <w:tc>
          <w:tcPr>
            <w:tcW w:w="5238" w:type="dxa"/>
            <w:gridSpan w:val="5"/>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c>
          <w:tcPr>
            <w:tcW w:w="871" w:type="dxa"/>
            <w:vMerge w:val="continue"/>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i w:val="0"/>
                <w:snapToGrid/>
                <w:color w:val="auto"/>
                <w:kern w:val="2"/>
                <w:sz w:val="21"/>
                <w:szCs w:val="21"/>
                <w:highlight w:val="none"/>
                <w:u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i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t>淄博市农村产权交易见证异常情况的报告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i w:val="0"/>
          <w:caps w:val="0"/>
          <w:color w:val="000000"/>
          <w:spacing w:val="0"/>
          <w:kern w:val="0"/>
          <w:sz w:val="32"/>
          <w:szCs w:val="32"/>
          <w:u w:val="single"/>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仿宋_GB2312" w:cs="仿宋_GB2312"/>
          <w:i w:val="0"/>
          <w:caps w:val="0"/>
          <w:color w:val="000000"/>
          <w:spacing w:val="0"/>
          <w:kern w:val="0"/>
          <w:sz w:val="32"/>
          <w:szCs w:val="32"/>
          <w:u w:val="single"/>
          <w:shd w:val="clear" w:color="auto" w:fill="FFFFFF"/>
          <w:lang w:val="en-US" w:eastAsia="zh-CN" w:bidi="ar"/>
        </w:rPr>
        <w:t xml:space="preserve">                   （项目的监督部门（单位））</w:t>
      </w: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在农村产权交易见证过程中，发现异常情况，现报告如下：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518" w:firstLineChars="2037"/>
        <w:jc w:val="left"/>
        <w:textAlignment w:val="auto"/>
        <w:rPr>
          <w:rFonts w:hint="default" w:ascii="Times New Roman" w:hAnsi="Times New Roman"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编号：XXX</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722"/>
        <w:gridCol w:w="1933"/>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pPr>
            <w:r>
              <w:rPr>
                <w:rFonts w:hint="eastAsia"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t>项目名称</w:t>
            </w:r>
          </w:p>
        </w:tc>
        <w:tc>
          <w:tcPr>
            <w:tcW w:w="27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t>XX</w:t>
            </w:r>
          </w:p>
        </w:tc>
        <w:tc>
          <w:tcPr>
            <w:tcW w:w="19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pPr>
            <w:r>
              <w:rPr>
                <w:rFonts w:hint="eastAsia"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t>项目编号</w:t>
            </w:r>
          </w:p>
        </w:tc>
        <w:tc>
          <w:tcPr>
            <w:tcW w:w="271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pPr>
            <w:r>
              <w:rPr>
                <w:rFonts w:hint="eastAsia"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t>项目实施主体</w:t>
            </w:r>
          </w:p>
        </w:tc>
        <w:tc>
          <w:tcPr>
            <w:tcW w:w="27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t>XX</w:t>
            </w:r>
          </w:p>
        </w:tc>
        <w:tc>
          <w:tcPr>
            <w:tcW w:w="19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pPr>
            <w:r>
              <w:rPr>
                <w:rFonts w:hint="eastAsia"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t>中介代理机构</w:t>
            </w:r>
          </w:p>
        </w:tc>
        <w:tc>
          <w:tcPr>
            <w:tcW w:w="271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pPr>
            <w:r>
              <w:rPr>
                <w:rFonts w:hint="eastAsia"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t>开标（挂牌）时间</w:t>
            </w:r>
          </w:p>
        </w:tc>
        <w:tc>
          <w:tcPr>
            <w:tcW w:w="27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t>XX</w:t>
            </w:r>
          </w:p>
        </w:tc>
        <w:tc>
          <w:tcPr>
            <w:tcW w:w="19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pPr>
            <w:r>
              <w:rPr>
                <w:rFonts w:hint="eastAsia"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t>预算（起始）   金额</w:t>
            </w:r>
          </w:p>
        </w:tc>
        <w:tc>
          <w:tcPr>
            <w:tcW w:w="271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000000"/>
                <w:spacing w:val="0"/>
                <w:kern w:val="0"/>
                <w:sz w:val="24"/>
                <w:szCs w:val="24"/>
                <w:shd w:val="clear" w:color="auto" w:fill="FFFFFF"/>
                <w:vertAlign w:val="baseline"/>
                <w:lang w:val="en-US" w:eastAsia="zh-CN" w:bidi="ar"/>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928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pPr>
            <w:r>
              <w:rPr>
                <w:rFonts w:hint="eastAsia" w:ascii="Times New Roman" w:hAnsi="Times New Roman" w:eastAsia="仿宋_GB2312" w:cs="仿宋_GB2312"/>
                <w:b/>
                <w:bCs/>
                <w:i w:val="0"/>
                <w:caps w:val="0"/>
                <w:color w:val="000000"/>
                <w:spacing w:val="0"/>
                <w:kern w:val="0"/>
                <w:sz w:val="28"/>
                <w:szCs w:val="28"/>
                <w:shd w:val="clear" w:color="auto" w:fill="FFFFFF"/>
                <w:vertAlign w:val="baseline"/>
                <w:lang w:val="en-US" w:eastAsia="zh-CN" w:bidi="ar"/>
              </w:rPr>
              <w:t>异常情况：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仿宋_GB2312"/>
                <w:i w:val="0"/>
                <w:caps w:val="0"/>
                <w:color w:val="000000"/>
                <w:spacing w:val="0"/>
                <w:kern w:val="0"/>
                <w:sz w:val="32"/>
                <w:szCs w:val="32"/>
                <w:shd w:val="clear" w:color="auto" w:fill="FFFFFF"/>
                <w:vertAlign w:val="baseline"/>
                <w:lang w:val="en-US" w:eastAsia="zh-CN" w:bidi="ar"/>
              </w:rPr>
            </w:pPr>
            <w:r>
              <w:rPr>
                <w:rFonts w:hint="eastAsia" w:ascii="Times New Roman" w:hAnsi="Times New Roman" w:eastAsia="仿宋_GB2312" w:cs="仿宋_GB2312"/>
                <w:i w:val="0"/>
                <w:caps w:val="0"/>
                <w:color w:val="000000"/>
                <w:spacing w:val="0"/>
                <w:kern w:val="0"/>
                <w:sz w:val="28"/>
                <w:szCs w:val="28"/>
                <w:shd w:val="clear" w:color="auto" w:fill="FFFFFF"/>
                <w:vertAlign w:val="baseline"/>
                <w:lang w:val="en-US" w:eastAsia="zh-CN" w:bidi="ar"/>
              </w:rPr>
              <w:t>XXXXXX........</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处理意见请反馈至XX农村产权交易服务站。电子邮箱：XX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 xml:space="preserve">                            XX农村产权交易服务站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 xml:space="preserve">                              2023年X月X日</w:t>
      </w:r>
    </w:p>
    <w:p>
      <w:pPr>
        <w:rPr>
          <w:rFonts w:hint="eastAsia" w:ascii="黑体" w:hAnsi="黑体" w:eastAsia="黑体" w:cs="黑体"/>
          <w:sz w:val="32"/>
          <w:szCs w:val="32"/>
        </w:rPr>
      </w:pPr>
      <w:r>
        <w:rPr>
          <w:rFonts w:hint="eastAsia" w:ascii="黑体" w:hAnsi="黑体" w:eastAsia="黑体" w:cs="黑体"/>
          <w:sz w:val="32"/>
          <w:szCs w:val="32"/>
        </w:rPr>
        <w:br w:type="page"/>
      </w:r>
    </w:p>
    <w:p>
      <w:pPr>
        <w:overflowPunct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overflowPunct w:val="0"/>
        <w:spacing w:line="560" w:lineRule="exact"/>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44"/>
          <w:szCs w:val="44"/>
          <w:lang w:val="en-US" w:eastAsia="zh-CN"/>
        </w:rPr>
      </w:pPr>
      <w:r>
        <w:rPr>
          <w:rFonts w:hint="eastAsia" w:eastAsia="方正小标宋简体"/>
          <w:sz w:val="44"/>
          <w:szCs w:val="44"/>
          <w:lang w:val="en-US" w:eastAsia="zh-CN"/>
        </w:rPr>
        <w:t>农村产权交易项目编号规则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进场交易的</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项目实行全市统一编号，区分交易类别代号、交易属地代号、</w:t>
      </w:r>
      <w:r>
        <w:rPr>
          <w:rFonts w:hint="eastAsia" w:ascii="仿宋_GB2312" w:hAnsi="仿宋_GB2312" w:eastAsia="仿宋_GB2312" w:cs="仿宋_GB2312"/>
          <w:sz w:val="32"/>
          <w:szCs w:val="32"/>
          <w:lang w:val="en-US" w:eastAsia="zh-CN"/>
        </w:rPr>
        <w:t>交易品类代号、</w:t>
      </w:r>
      <w:r>
        <w:rPr>
          <w:rFonts w:hint="eastAsia" w:ascii="仿宋_GB2312" w:hAnsi="仿宋_GB2312" w:eastAsia="仿宋_GB2312" w:cs="仿宋_GB2312"/>
          <w:sz w:val="32"/>
          <w:szCs w:val="32"/>
        </w:rPr>
        <w:t>年份和交易顺序号、交易方式号、标的编号</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段编排。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1.交易类别代号。</w:t>
      </w:r>
      <w:r>
        <w:rPr>
          <w:rFonts w:hint="eastAsia" w:ascii="仿宋_GB2312" w:hAnsi="仿宋_GB2312" w:eastAsia="仿宋_GB2312" w:cs="仿宋_GB2312"/>
          <w:color w:val="auto"/>
          <w:sz w:val="32"/>
          <w:szCs w:val="32"/>
          <w:lang w:val="en-US" w:eastAsia="zh-CN"/>
        </w:rPr>
        <w:t>农村NC固定前缀。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2.交易属地代号。</w:t>
      </w:r>
      <w:r>
        <w:rPr>
          <w:rFonts w:hint="eastAsia" w:ascii="仿宋_GB2312" w:hAnsi="仿宋_GB2312" w:eastAsia="仿宋_GB2312" w:cs="仿宋_GB2312"/>
          <w:sz w:val="32"/>
          <w:szCs w:val="32"/>
          <w:lang w:val="en-US" w:eastAsia="zh-CN"/>
        </w:rPr>
        <w:t>区县级，</w:t>
      </w:r>
      <w:r>
        <w:rPr>
          <w:rFonts w:hint="eastAsia" w:ascii="仿宋_GB2312" w:hAnsi="仿宋_GB2312" w:eastAsia="仿宋_GB2312" w:cs="仿宋_GB2312"/>
          <w:sz w:val="32"/>
          <w:szCs w:val="32"/>
        </w:rPr>
        <w:t>依据《中共淄博市委机构编制委员会关于印发〈淄博市公共资源交易中心机构职能编制规定〉的通知》，明确的分支机构，分为1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张店区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以“ZD”代替；</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淄川分中心，以“ZC”代替；</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博山分中心，以“BS”代替；</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周村分中心，以“ZH”代替；</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临淄分中心，以“LZ”代替；</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桓台分中心，以“HT”代替；</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高青分中心，以“GQ”代替；</w:t>
      </w: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沂源分中心，以“YY”代替；</w:t>
      </w: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rPr>
        <w:t>高新区分中心，以“GX”代替；</w:t>
      </w:r>
      <w:r>
        <w:rPr>
          <w:rFonts w:hint="eastAsia" w:ascii="仿宋_GB2312" w:hAnsi="仿宋_GB2312" w:eastAsia="仿宋_GB2312" w:cs="仿宋_GB2312"/>
          <w:sz w:val="32"/>
          <w:szCs w:val="32"/>
          <w:lang w:eastAsia="zh-CN"/>
        </w:rPr>
        <w:t>（10）</w:t>
      </w:r>
      <w:r>
        <w:rPr>
          <w:rFonts w:hint="eastAsia" w:ascii="仿宋_GB2312" w:hAnsi="仿宋_GB2312" w:eastAsia="仿宋_GB2312" w:cs="仿宋_GB2312"/>
          <w:sz w:val="32"/>
          <w:szCs w:val="32"/>
        </w:rPr>
        <w:t>经开区，以</w:t>
      </w:r>
      <w:r>
        <w:rPr>
          <w:rFonts w:hint="eastAsia" w:ascii="仿宋_GB2312" w:hAnsi="仿宋_GB2312" w:eastAsia="仿宋_GB2312" w:cs="仿宋_GB2312"/>
          <w:b/>
          <w:bCs/>
          <w:color w:val="000000"/>
          <w:sz w:val="32"/>
          <w:szCs w:val="32"/>
        </w:rPr>
        <w:t>“</w:t>
      </w:r>
      <w:r>
        <w:rPr>
          <w:rStyle w:val="9"/>
          <w:rFonts w:hint="eastAsia" w:ascii="仿宋_GB2312" w:hAnsi="仿宋_GB2312" w:eastAsia="仿宋_GB2312" w:cs="仿宋_GB2312"/>
          <w:b w:val="0"/>
          <w:bCs w:val="0"/>
          <w:color w:val="000000"/>
          <w:kern w:val="0"/>
          <w:sz w:val="32"/>
          <w:szCs w:val="32"/>
        </w:rPr>
        <w:t>JK</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代替；</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文昌湖区，以</w:t>
      </w:r>
      <w:r>
        <w:rPr>
          <w:rFonts w:hint="eastAsia" w:ascii="仿宋_GB2312" w:hAnsi="仿宋_GB2312" w:eastAsia="仿宋_GB2312" w:cs="仿宋_GB2312"/>
          <w:color w:val="000000"/>
          <w:sz w:val="32"/>
          <w:szCs w:val="32"/>
        </w:rPr>
        <w:t>“WH”</w:t>
      </w:r>
      <w:r>
        <w:rPr>
          <w:rFonts w:hint="eastAsia" w:ascii="仿宋_GB2312" w:hAnsi="仿宋_GB2312" w:eastAsia="仿宋_GB2312" w:cs="仿宋_GB2312"/>
          <w:sz w:val="32"/>
          <w:szCs w:val="32"/>
        </w:rPr>
        <w:t>代替。</w:t>
      </w:r>
      <w:r>
        <w:rPr>
          <w:rFonts w:hint="eastAsia" w:ascii="仿宋_GB2312" w:hAnsi="仿宋_GB2312" w:eastAsia="仿宋_GB2312" w:cs="仿宋_GB2312"/>
          <w:sz w:val="32"/>
          <w:szCs w:val="32"/>
          <w:lang w:val="en-US" w:eastAsia="zh-CN"/>
        </w:rPr>
        <w:t>镇（街道）级，以两位阿拉伯数字编号，如“01”。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交易品类代号。依据《淄博市农村产权交易目录（试行）》，明确的交易品类，分为14类：</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土地经营权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以“A”代替；</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林权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以“B”代替；（3）“四荒”</w:t>
      </w:r>
      <w:r>
        <w:rPr>
          <w:rFonts w:hint="eastAsia" w:ascii="仿宋_GB2312" w:hAnsi="仿宋_GB2312" w:eastAsia="仿宋_GB2312" w:cs="仿宋_GB2312"/>
          <w:sz w:val="32"/>
          <w:szCs w:val="32"/>
          <w:highlight w:val="none"/>
          <w:lang w:val="en-US" w:eastAsia="zh-CN"/>
        </w:rPr>
        <w:t>地</w:t>
      </w:r>
      <w:r>
        <w:rPr>
          <w:rFonts w:hint="eastAsia" w:ascii="仿宋_GB2312" w:hAnsi="仿宋_GB2312" w:eastAsia="仿宋_GB2312" w:cs="仿宋_GB2312"/>
          <w:sz w:val="32"/>
          <w:szCs w:val="32"/>
          <w:lang w:val="en-US" w:eastAsia="zh-CN"/>
        </w:rPr>
        <w:t>使用权，以“C”代替；（4）水域滩涂养殖使用权，以“D”代替；（5）农村集体经营性资产，以“E”代替；（6）农业生产设施设备，以“F”代替；（7）小型水利设施使用权，以“G”代替；（8）农业类知识产权，以“H”代替；（9）农村集体资产股权，以“I”代替；（10）农户房屋使用权、所有权，以“J”代替；（11）农村工程建设项目，以“K”代替；（12）农村产业项目，以“L”代替；（13）农村集体大宗物资和服务采购，以“M”代替；（14）其他农村产权项目，以“N”代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4.年份。以四位年代号表示，不作简化，如“2023”。</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5.交易顺序号。以交易属地代号为准，统一编制年度流水号，固定用四位数字表示，如“0001”。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交易方式号。按照招标投标（参照招标投标和政府采购分类赋号）、拍卖、挂牌，分别以“Z”“C”“P”“G”代替，如张店区湖田街道2023年交易的第1个参照政府采购的农村工程建设项目，用“NCZD01K20230001C”表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7.标的编号。在项目编号之后固定用三位数字表示标的编号，如“001”。</w:t>
      </w:r>
    </w:p>
    <w:p>
      <w:pPr>
        <w:overflowPunct w:val="0"/>
        <w:spacing w:line="560" w:lineRule="exact"/>
        <w:ind w:firstLine="640" w:firstLineChars="200"/>
        <w:rPr>
          <w:rFonts w:hint="eastAsia" w:ascii="仿宋" w:hAnsi="仿宋" w:eastAsia="仿宋" w:cs="仿宋"/>
          <w:sz w:val="32"/>
          <w:szCs w:val="32"/>
          <w:lang w:val="en-US" w:eastAsia="zh-CN"/>
        </w:rPr>
      </w:pPr>
    </w:p>
    <w:p>
      <w:pPr>
        <w:overflowPunct w:val="0"/>
        <w:spacing w:line="560" w:lineRule="exact"/>
        <w:rPr>
          <w:rFonts w:hint="eastAsia" w:ascii="黑体" w:hAnsi="黑体" w:eastAsia="黑体" w:cs="黑体"/>
          <w:sz w:val="32"/>
          <w:szCs w:val="32"/>
        </w:rPr>
      </w:pPr>
    </w:p>
    <w:p>
      <w:pPr>
        <w:overflowPunct w:val="0"/>
        <w:spacing w:line="560" w:lineRule="exact"/>
        <w:rPr>
          <w:rFonts w:hint="eastAsia" w:ascii="黑体" w:hAnsi="黑体" w:eastAsia="黑体" w:cs="黑体"/>
          <w:sz w:val="32"/>
          <w:szCs w:val="32"/>
        </w:rPr>
      </w:pPr>
    </w:p>
    <w:p>
      <w:pPr>
        <w:overflowPunct w:val="0"/>
        <w:spacing w:line="560" w:lineRule="exact"/>
        <w:rPr>
          <w:rFonts w:hint="eastAsia" w:ascii="黑体" w:hAnsi="黑体" w:eastAsia="黑体" w:cs="黑体"/>
          <w:sz w:val="32"/>
          <w:szCs w:val="32"/>
        </w:rPr>
      </w:pPr>
    </w:p>
    <w:p>
      <w:pPr>
        <w:overflowPunct w:val="0"/>
        <w:spacing w:line="560" w:lineRule="exact"/>
        <w:rPr>
          <w:rFonts w:hint="eastAsia" w:ascii="黑体" w:hAnsi="黑体" w:eastAsia="黑体" w:cs="黑体"/>
          <w:sz w:val="32"/>
          <w:szCs w:val="32"/>
        </w:rPr>
      </w:pPr>
    </w:p>
    <w:p>
      <w:pPr>
        <w:overflowPunct w:val="0"/>
        <w:spacing w:line="560" w:lineRule="exact"/>
        <w:rPr>
          <w:rFonts w:hint="eastAsia" w:ascii="黑体" w:hAnsi="黑体" w:eastAsia="黑体" w:cs="黑体"/>
          <w:sz w:val="32"/>
          <w:szCs w:val="32"/>
        </w:rPr>
      </w:pPr>
    </w:p>
    <w:p>
      <w:pPr>
        <w:overflowPunct w:val="0"/>
        <w:spacing w:line="560" w:lineRule="exact"/>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overflowPunct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overflowPunct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eastAsia="方正小标宋简体"/>
          <w:sz w:val="44"/>
          <w:szCs w:val="44"/>
          <w:lang w:val="en-US" w:eastAsia="zh-CN"/>
        </w:rPr>
        <w:t>农村产权交易公告和公示信息文本说明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交易的公告和公示信息公开，做到信息准确、发布及时、编排规范。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.采用招标投标方式交易的，参照招标投标和政府采购相关规定，按照无范本模式执行。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采用拍卖方式交易的，根据《中华人民共和国拍卖法》规定，拍卖公告中应载明拍卖的时间、地点，拍卖标的，拍卖标的的展示时间、地点，参与竞买应当办理的手续和需要公告的其他信息；根据项目特点，还应载明竞买人应具备的相关资格条件、交易保证金</w:t>
      </w:r>
      <w:r>
        <w:rPr>
          <w:rFonts w:hint="eastAsia" w:ascii="仿宋_GB2312" w:hAnsi="仿宋_GB2312" w:eastAsia="仿宋_GB2312" w:cs="仿宋_GB2312"/>
          <w:sz w:val="32"/>
          <w:szCs w:val="32"/>
          <w:lang w:val="en-US" w:eastAsia="zh-CN"/>
        </w:rPr>
        <w:t>交纳</w:t>
      </w:r>
      <w:r>
        <w:rPr>
          <w:rFonts w:hint="eastAsia" w:ascii="仿宋_GB2312" w:hAnsi="仿宋_GB2312" w:eastAsia="仿宋_GB2312" w:cs="仿宋_GB2312"/>
          <w:sz w:val="32"/>
          <w:szCs w:val="32"/>
        </w:rPr>
        <w:t>及成交价款过户等事宜。结果公示中应载明拍卖标的成交信息和公示期限等。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3.采用</w:t>
      </w:r>
      <w:r>
        <w:rPr>
          <w:rFonts w:hint="eastAsia" w:ascii="仿宋_GB2312" w:hAnsi="仿宋_GB2312" w:eastAsia="仿宋_GB2312" w:cs="仿宋_GB2312"/>
          <w:sz w:val="32"/>
          <w:szCs w:val="32"/>
          <w:lang w:val="en-US" w:eastAsia="zh-CN"/>
        </w:rPr>
        <w:t>挂牌</w:t>
      </w:r>
      <w:r>
        <w:rPr>
          <w:rFonts w:hint="eastAsia" w:ascii="仿宋_GB2312" w:hAnsi="仿宋_GB2312" w:eastAsia="仿宋_GB2312" w:cs="仿宋_GB2312"/>
          <w:sz w:val="32"/>
          <w:szCs w:val="32"/>
        </w:rPr>
        <w:t>方式交易的，</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公告中应载明电子竞价的时间，竞价标的，竞价标的的展示时间、地点，参与竞买应当办理的手续和需要公告的其他信息，同时要载明竞价的起始价、起始时间等；结果公示中应载明</w:t>
      </w:r>
      <w:r>
        <w:rPr>
          <w:rFonts w:hint="eastAsia" w:ascii="仿宋_GB2312" w:hAnsi="仿宋_GB2312" w:eastAsia="仿宋_GB2312" w:cs="仿宋_GB2312"/>
          <w:sz w:val="32"/>
          <w:szCs w:val="32"/>
          <w:lang w:val="en-US" w:eastAsia="zh-CN"/>
        </w:rPr>
        <w:t>挂牌</w:t>
      </w:r>
      <w:r>
        <w:rPr>
          <w:rFonts w:hint="eastAsia" w:ascii="仿宋_GB2312" w:hAnsi="仿宋_GB2312" w:eastAsia="仿宋_GB2312" w:cs="仿宋_GB2312"/>
          <w:sz w:val="32"/>
          <w:szCs w:val="32"/>
        </w:rPr>
        <w:t>标的成交信息和公示期限等。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项目交易过程中，须澄清、修改公告公示信息内容及</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rPr>
        <w:t>、终止交易的，应根据法律法规及相关规定，及时发布变更、延期、终止等公告公示信息。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交易的公告公示信息中，须分别载明</w:t>
      </w:r>
      <w:r>
        <w:rPr>
          <w:rFonts w:hint="eastAsia" w:ascii="仿宋_GB2312" w:hAnsi="仿宋_GB2312" w:eastAsia="仿宋_GB2312" w:cs="仿宋_GB2312"/>
          <w:sz w:val="32"/>
          <w:szCs w:val="32"/>
          <w:lang w:val="en-US" w:eastAsia="zh-CN"/>
        </w:rPr>
        <w:t>项目实施主体</w:t>
      </w:r>
      <w:r>
        <w:rPr>
          <w:rFonts w:hint="eastAsia" w:ascii="仿宋_GB2312" w:hAnsi="仿宋_GB2312" w:eastAsia="仿宋_GB2312" w:cs="仿宋_GB2312"/>
          <w:sz w:val="32"/>
          <w:szCs w:val="32"/>
        </w:rPr>
        <w:t>及中介机构、</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监督主体、</w:t>
      </w:r>
      <w:r>
        <w:rPr>
          <w:rFonts w:hint="eastAsia" w:ascii="仿宋_GB2312" w:hAnsi="仿宋_GB2312" w:eastAsia="仿宋_GB2312" w:cs="仿宋_GB2312"/>
          <w:sz w:val="32"/>
          <w:szCs w:val="32"/>
          <w:lang w:val="en-US" w:eastAsia="zh-CN"/>
        </w:rPr>
        <w:t>交易中心或交易服务站、</w:t>
      </w:r>
      <w:r>
        <w:rPr>
          <w:rFonts w:hint="eastAsia" w:ascii="仿宋_GB2312" w:hAnsi="仿宋_GB2312" w:eastAsia="仿宋_GB2312" w:cs="仿宋_GB2312"/>
          <w:sz w:val="32"/>
          <w:szCs w:val="32"/>
        </w:rPr>
        <w:t>市公共资源交易技术保障等的联系方式。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交易公告和公示信息应规范编排，力求庄重、美观、简洁、规范</w:t>
      </w:r>
      <w:r>
        <w:rPr>
          <w:rFonts w:hint="eastAsia" w:ascii="仿宋_GB2312" w:hAnsi="仿宋_GB2312" w:eastAsia="仿宋_GB2312" w:cs="仿宋_GB2312"/>
          <w:sz w:val="32"/>
          <w:szCs w:val="32"/>
          <w:lang w:eastAsia="zh-CN"/>
        </w:rPr>
        <w:t>。</w:t>
      </w: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p>
      <w:pPr>
        <w:pStyle w:val="21"/>
        <w:spacing w:line="560" w:lineRule="exact"/>
        <w:ind w:firstLine="640" w:firstLineChars="200"/>
        <w:rPr>
          <w:rFonts w:hint="eastAsia" w:ascii="仿宋_GB2312" w:eastAsia="仿宋_GB2312"/>
          <w:b w:val="0"/>
          <w:bCs w:val="0"/>
          <w:sz w:val="32"/>
          <w:szCs w:val="32"/>
        </w:rPr>
      </w:pPr>
    </w:p>
    <w:tbl>
      <w:tblPr>
        <w:tblStyle w:val="4"/>
        <w:tblpPr w:leftFromText="180" w:rightFromText="180" w:vertAnchor="text" w:horzAnchor="page" w:tblpX="1553" w:tblpY="1515"/>
        <w:tblOverlap w:val="never"/>
        <w:tblW w:w="874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8" w:space="0"/>
        </w:tblBorders>
        <w:tblLayout w:type="fixed"/>
        <w:tblCellMar>
          <w:top w:w="0" w:type="dxa"/>
          <w:left w:w="108" w:type="dxa"/>
          <w:bottom w:w="0" w:type="dxa"/>
          <w:right w:w="108" w:type="dxa"/>
        </w:tblCellMar>
      </w:tblPr>
      <w:tblGrid>
        <w:gridCol w:w="8748"/>
      </w:tblGrid>
      <w:tr>
        <w:tblPrEx>
          <w:tblBorders>
            <w:top w:val="single" w:color="auto" w:sz="12" w:space="0"/>
            <w:left w:val="none" w:color="auto" w:sz="0" w:space="0"/>
            <w:bottom w:val="single" w:color="auto" w:sz="12" w:space="0"/>
            <w:right w:val="none" w:color="auto" w:sz="0" w:space="0"/>
            <w:insideH w:val="single" w:color="auto" w:sz="6" w:space="0"/>
            <w:insideV w:val="single" w:color="auto" w:sz="8" w:space="0"/>
          </w:tblBorders>
          <w:tblCellMar>
            <w:top w:w="0" w:type="dxa"/>
            <w:left w:w="108" w:type="dxa"/>
            <w:bottom w:w="0" w:type="dxa"/>
            <w:right w:w="108" w:type="dxa"/>
          </w:tblCellMar>
        </w:tblPrEx>
        <w:trPr>
          <w:trHeight w:val="340" w:hRule="atLeast"/>
          <w:jc w:val="center"/>
        </w:trPr>
        <w:tc>
          <w:tcPr>
            <w:tcW w:w="8748" w:type="dxa"/>
            <w:noWrap w:val="0"/>
            <w:vAlign w:val="center"/>
          </w:tcPr>
          <w:p>
            <w:pPr>
              <w:widowControl w:val="0"/>
              <w:spacing w:line="540" w:lineRule="exact"/>
              <w:jc w:val="left"/>
              <w:rPr>
                <w:rFonts w:hint="eastAsia" w:ascii="仿宋_GB2312" w:hAnsi="Times New Roman" w:eastAsia="仿宋_GB2312" w:cstheme="minorBidi"/>
                <w:b w:val="0"/>
                <w:bCs w:val="0"/>
                <w:kern w:val="2"/>
                <w:sz w:val="28"/>
                <w:szCs w:val="28"/>
                <w:lang w:val="en-US" w:eastAsia="zh-CN" w:bidi="ar-SA"/>
              </w:rPr>
            </w:pPr>
            <w:r>
              <w:rPr>
                <w:rFonts w:hint="eastAsia" w:ascii="仿宋_GB2312" w:hAnsi="Times New Roman" w:eastAsia="宋体" w:cstheme="minorBidi"/>
                <w:b w:val="0"/>
                <w:bCs w:val="0"/>
                <w:kern w:val="2"/>
                <w:sz w:val="28"/>
                <w:szCs w:val="28"/>
                <w:lang w:val="en-US" w:eastAsia="zh-CN" w:bidi="ar-SA"/>
              </w:rPr>
              <w:t xml:space="preserve">  </w:t>
            </w:r>
            <w:r>
              <w:rPr>
                <w:rFonts w:hint="eastAsia" w:ascii="仿宋_GB2312" w:hAnsi="Times New Roman" w:eastAsia="仿宋_GB2312" w:cstheme="minorBidi"/>
                <w:b w:val="0"/>
                <w:bCs w:val="0"/>
                <w:kern w:val="2"/>
                <w:sz w:val="28"/>
                <w:szCs w:val="28"/>
                <w:lang w:val="en-US" w:eastAsia="zh-CN" w:bidi="ar-SA"/>
              </w:rPr>
              <w:t>淄博市公共资源交易中心                2023年1</w:t>
            </w:r>
            <w:r>
              <w:rPr>
                <w:rFonts w:hint="eastAsia" w:ascii="仿宋_GB2312" w:eastAsia="仿宋_GB2312" w:cstheme="minorBidi"/>
                <w:b w:val="0"/>
                <w:bCs w:val="0"/>
                <w:kern w:val="2"/>
                <w:sz w:val="28"/>
                <w:szCs w:val="28"/>
                <w:lang w:val="en-US" w:eastAsia="zh-CN" w:bidi="ar-SA"/>
              </w:rPr>
              <w:t>1</w:t>
            </w:r>
            <w:r>
              <w:rPr>
                <w:rFonts w:hint="eastAsia" w:ascii="仿宋_GB2312" w:hAnsi="Times New Roman" w:eastAsia="仿宋_GB2312" w:cstheme="minorBidi"/>
                <w:b w:val="0"/>
                <w:bCs w:val="0"/>
                <w:kern w:val="2"/>
                <w:sz w:val="28"/>
                <w:szCs w:val="28"/>
                <w:lang w:val="en-US" w:eastAsia="zh-CN" w:bidi="ar-SA"/>
              </w:rPr>
              <w:t>月</w:t>
            </w:r>
            <w:r>
              <w:rPr>
                <w:rFonts w:hint="eastAsia" w:ascii="仿宋_GB2312" w:eastAsia="仿宋_GB2312" w:cstheme="minorBidi"/>
                <w:b w:val="0"/>
                <w:bCs w:val="0"/>
                <w:kern w:val="2"/>
                <w:sz w:val="28"/>
                <w:szCs w:val="28"/>
                <w:lang w:val="en-US" w:eastAsia="zh-CN" w:bidi="ar-SA"/>
              </w:rPr>
              <w:t>27</w:t>
            </w:r>
            <w:r>
              <w:rPr>
                <w:rFonts w:hint="eastAsia" w:ascii="仿宋_GB2312" w:hAnsi="Times New Roman" w:eastAsia="仿宋_GB2312" w:cstheme="minorBidi"/>
                <w:b w:val="0"/>
                <w:bCs w:val="0"/>
                <w:kern w:val="2"/>
                <w:sz w:val="28"/>
                <w:szCs w:val="28"/>
                <w:lang w:val="en-US" w:eastAsia="zh-CN" w:bidi="ar-SA"/>
              </w:rPr>
              <w:t xml:space="preserve">日印发  </w:t>
            </w:r>
          </w:p>
        </w:tc>
      </w:tr>
    </w:tbl>
    <w:p>
      <w:pPr>
        <w:pStyle w:val="21"/>
        <w:spacing w:line="560" w:lineRule="exact"/>
        <w:ind w:firstLine="640" w:firstLineChars="200"/>
        <w:rPr>
          <w:rFonts w:hint="eastAsia" w:ascii="仿宋_GB2312" w:eastAsia="仿宋_GB2312"/>
          <w:b w:val="0"/>
          <w:bCs w:val="0"/>
          <w:sz w:val="32"/>
          <w:szCs w:val="32"/>
        </w:rPr>
      </w:pPr>
    </w:p>
    <w:sectPr>
      <w:footerReference r:id="rId6" w:type="default"/>
      <w:pgSz w:w="11906" w:h="16838"/>
      <w:pgMar w:top="2098" w:right="1474" w:bottom="1985" w:left="1588" w:header="851" w:footer="1474"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8.25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t74w1QAAAAgBAAAPAAAA&#10;AAAAAAEAIAAAADgAAABkcnMvZG93bnJldi54bWxQSwECFAAUAAAACACHTuJA5Zz9AskBAACaAwAA&#10;DgAAAAAAAAABACAAAAA6AQAAZHJzL2Uyb0RvYy54bWxQSwUGAAAAAAYABgBZAQAAdQUAAAAA&#10;">
              <v:fill on="f" focussize="0,0"/>
              <v:stroke on="f"/>
              <v:imagedata o:title=""/>
              <o:lock v:ext="edit" aspectratio="f"/>
              <v:textbox inset="0mm,0mm,0mm,0mm" style="mso-fit-shape-to-text:t;">
                <w:txbxContent>
                  <w:p>
                    <w:pPr>
                      <w:pStyle w:val="2"/>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8.25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v7e+MNUAAAAIAQAADwAA&#10;AAAAAAABACAAAAA4AAAAZHJzL2Rvd25yZXYueG1sUEsBAhQAFAAAAAgAh07iQM7CZefKAQAAmgMA&#10;AA4AAAAAAAAAAQAgAAAAOgEAAGRycy9lMm9Eb2MueG1sUEsFBgAAAAAGAAYAWQEAAHYFAAAAAA==&#10;">
              <v:fill on="f" focussize="0,0"/>
              <v:stroke on="f"/>
              <v:imagedata o:title=""/>
              <o:lock v:ext="edit" aspectratio="f"/>
              <v:textbox inset="0mm,0mm,0mm,0mm" style="mso-fit-shape-to-text:t;">
                <w:txbxContent>
                  <w:p>
                    <w:pPr>
                      <w:pStyle w:val="2"/>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503563"/>
    <w:rsid w:val="0D4044AC"/>
    <w:rsid w:val="3CCCA742"/>
    <w:rsid w:val="4AC256E4"/>
    <w:rsid w:val="4D617F2F"/>
    <w:rsid w:val="565D36F2"/>
    <w:rsid w:val="5C68712F"/>
    <w:rsid w:val="6611121D"/>
    <w:rsid w:val="78E54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1"/>
    <w:basedOn w:val="8"/>
    <w:link w:val="6"/>
    <w:qFormat/>
    <w:uiPriority w:val="0"/>
    <w:pPr>
      <w:widowControl/>
      <w:spacing w:after="160" w:afterLines="0" w:line="240" w:lineRule="exact"/>
      <w:jc w:val="left"/>
    </w:pPr>
  </w:style>
  <w:style w:type="paragraph" w:customStyle="1" w:styleId="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9">
    <w:name w:val="Strong"/>
    <w:qFormat/>
    <w:uiPriority w:val="0"/>
    <w:rPr>
      <w:b/>
      <w:bCs/>
    </w:rPr>
  </w:style>
  <w:style w:type="character" w:styleId="10">
    <w:name w:val="page number"/>
    <w:basedOn w:val="6"/>
    <w:qFormat/>
    <w:uiPriority w:val="0"/>
  </w:style>
  <w:style w:type="paragraph" w:customStyle="1" w:styleId="11">
    <w:name w:val="页脚 New"/>
    <w:basedOn w:val="12"/>
    <w:qFormat/>
    <w:uiPriority w:val="0"/>
    <w:pPr>
      <w:tabs>
        <w:tab w:val="center" w:pos="4153"/>
        <w:tab w:val="right" w:pos="8306"/>
      </w:tabs>
      <w:snapToGrid w:val="0"/>
      <w:jc w:val="left"/>
    </w:pPr>
    <w:rPr>
      <w:sz w:val="18"/>
    </w:rPr>
  </w:style>
  <w:style w:type="paragraph" w:customStyle="1" w:styleId="12">
    <w:name w:val="正文 New"/>
    <w:next w:val="13"/>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
    <w:name w:val="列出段落1"/>
    <w:basedOn w:val="14"/>
    <w:qFormat/>
    <w:uiPriority w:val="0"/>
    <w:pPr>
      <w:ind w:firstLine="420" w:firstLineChars="200"/>
    </w:pPr>
    <w:rPr>
      <w:rFonts w:ascii="Times New Roman" w:hAnsi="Times New Roman"/>
      <w:szCs w:val="20"/>
    </w:rPr>
  </w:style>
  <w:style w:type="paragraph" w:customStyle="1" w:styleId="14">
    <w:name w:val="正文 New New New"/>
    <w:next w:val="13"/>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New New New New New New New New"/>
    <w:qFormat/>
    <w:uiPriority w:val="0"/>
    <w:pPr>
      <w:widowControl w:val="0"/>
      <w:jc w:val="both"/>
    </w:pPr>
    <w:rPr>
      <w:rFonts w:ascii="Times New Roman" w:hAnsi="Times New Roman" w:eastAsia="方正小标宋_GBK" w:cs="Times New Roman"/>
      <w:kern w:val="24"/>
      <w:sz w:val="130"/>
      <w:szCs w:val="24"/>
      <w:lang w:val="en-US" w:eastAsia="zh-CN" w:bidi="ar-SA"/>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页眉 New"/>
    <w:basedOn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21">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538</Words>
  <Characters>3070</Characters>
  <Lines>25</Lines>
  <Paragraphs>7</Paragraphs>
  <TotalTime>36</TotalTime>
  <ScaleCrop>false</ScaleCrop>
  <LinksUpToDate>false</LinksUpToDate>
  <CharactersWithSpaces>3601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2023-01-03T14:34:00Z</dcterms:created>
  <dc:creator>admin</dc:creator>
  <cp:lastModifiedBy>admin</cp:lastModifiedBy>
  <cp:lastPrinted>2023-11-27T11:38:00Z</cp:lastPrinted>
  <dcterms:modified xsi:type="dcterms:W3CDTF">2023-11-28T09:08:51Z</dcterms:modified>
  <dc:title>淄博市公共资源交易中心2023年工作要点</dc:title>
  <cp:revision>1051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FD4AA2A02E912575A33D656510507B05</vt:lpwstr>
  </property>
</Properties>
</file>